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79EE8EC5" w:rsidR="00682D16" w:rsidRDefault="00682D16" w:rsidP="00682D16">
      <w:pPr>
        <w:spacing w:after="0" w:line="240" w:lineRule="auto"/>
        <w:rPr>
          <w:rFonts w:ascii="Helvetica" w:hAnsi="Helvetica"/>
        </w:rPr>
      </w:pPr>
      <w:r w:rsidRPr="0074728D">
        <w:rPr>
          <w:rFonts w:ascii="Helvetica" w:hAnsi="Helvetica"/>
        </w:rPr>
        <w:t xml:space="preserve">Senftenberg, </w:t>
      </w:r>
      <w:r w:rsidR="00E857C5">
        <w:rPr>
          <w:rFonts w:ascii="Helvetica" w:hAnsi="Helvetica"/>
        </w:rPr>
        <w:t>1</w:t>
      </w:r>
      <w:r w:rsidRPr="0074728D">
        <w:rPr>
          <w:rFonts w:ascii="Helvetica" w:hAnsi="Helvetica"/>
        </w:rPr>
        <w:t xml:space="preserve">. </w:t>
      </w:r>
      <w:r w:rsidR="00E857C5">
        <w:rPr>
          <w:rFonts w:ascii="Helvetica" w:hAnsi="Helvetica"/>
        </w:rPr>
        <w:t>Februar</w:t>
      </w:r>
      <w:r w:rsidRPr="0074728D">
        <w:rPr>
          <w:rFonts w:ascii="Helvetica" w:hAnsi="Helvetica"/>
        </w:rPr>
        <w:t xml:space="preserve"> </w:t>
      </w:r>
      <w:r w:rsidR="00685C4D" w:rsidRPr="0074728D">
        <w:rPr>
          <w:rFonts w:ascii="Helvetica" w:hAnsi="Helvetica"/>
        </w:rPr>
        <w:t>202</w:t>
      </w:r>
      <w:r w:rsidR="005A4067">
        <w:rPr>
          <w:rFonts w:ascii="Helvetica" w:hAnsi="Helvetica"/>
        </w:rPr>
        <w:t>2</w:t>
      </w:r>
    </w:p>
    <w:p w14:paraId="46B37B78" w14:textId="77777777" w:rsidR="00682D16" w:rsidRPr="00714C6B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6E9473A5" w14:textId="06894F4B" w:rsidR="00682D16" w:rsidRPr="005A4067" w:rsidRDefault="005A4067" w:rsidP="008F6FF7">
      <w:pPr>
        <w:adjustRightInd w:val="0"/>
        <w:spacing w:after="0" w:line="288" w:lineRule="auto"/>
        <w:ind w:right="-428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Immobilien</w:t>
      </w:r>
      <w:r w:rsidR="00510156">
        <w:rPr>
          <w:rFonts w:ascii="Helvetica" w:hAnsi="Helvetica"/>
          <w:b/>
          <w:sz w:val="28"/>
          <w:szCs w:val="28"/>
        </w:rPr>
        <w:t>wirtschaft</w:t>
      </w:r>
      <w:r>
        <w:rPr>
          <w:rFonts w:ascii="Helvetica" w:hAnsi="Helvetica"/>
          <w:b/>
          <w:sz w:val="28"/>
          <w:szCs w:val="28"/>
        </w:rPr>
        <w:t xml:space="preserve">: Fit für </w:t>
      </w:r>
      <w:r w:rsidR="00215220">
        <w:rPr>
          <w:rFonts w:ascii="Helvetica" w:hAnsi="Helvetica"/>
          <w:b/>
          <w:sz w:val="28"/>
          <w:szCs w:val="28"/>
        </w:rPr>
        <w:t>HKVO</w:t>
      </w:r>
      <w:r w:rsidR="009C667C">
        <w:rPr>
          <w:rFonts w:ascii="Helvetica" w:hAnsi="Helvetica"/>
          <w:b/>
          <w:sz w:val="28"/>
          <w:szCs w:val="28"/>
        </w:rPr>
        <w:t>, Mieterstrom, Elektromobilität und Co.</w:t>
      </w:r>
    </w:p>
    <w:p w14:paraId="502584F7" w14:textId="6D2EF679" w:rsidR="00682D16" w:rsidRDefault="00682D16" w:rsidP="008F6FF7">
      <w:pPr>
        <w:tabs>
          <w:tab w:val="left" w:pos="6521"/>
          <w:tab w:val="left" w:pos="7371"/>
        </w:tabs>
        <w:spacing w:after="0" w:line="288" w:lineRule="auto"/>
        <w:ind w:right="-428"/>
        <w:rPr>
          <w:rFonts w:ascii="Helvetica" w:hAnsi="Helvetica"/>
        </w:rPr>
      </w:pPr>
      <w:r>
        <w:rPr>
          <w:rFonts w:ascii="Helvetica" w:hAnsi="Helvetica"/>
        </w:rPr>
        <w:t xml:space="preserve">AKTIF </w:t>
      </w:r>
      <w:r w:rsidR="009C667C">
        <w:rPr>
          <w:rFonts w:ascii="Helvetica" w:hAnsi="Helvetica"/>
        </w:rPr>
        <w:t xml:space="preserve">bündelt energierelevante Prozesse der Immobilienwirtschaft auf einer </w:t>
      </w:r>
      <w:r w:rsidR="00DA4307">
        <w:rPr>
          <w:rFonts w:ascii="Helvetica" w:hAnsi="Helvetica"/>
        </w:rPr>
        <w:t>Service-</w:t>
      </w:r>
      <w:r w:rsidR="009C667C">
        <w:rPr>
          <w:rFonts w:ascii="Helvetica" w:hAnsi="Helvetica"/>
        </w:rPr>
        <w:t>Plattform und setzt dabei auf Synergiepotenziale</w:t>
      </w:r>
    </w:p>
    <w:p w14:paraId="4A6AD3AB" w14:textId="77777777" w:rsidR="00682D16" w:rsidRPr="00BB4C88" w:rsidRDefault="00682D16" w:rsidP="008F6FF7">
      <w:pPr>
        <w:spacing w:after="0" w:line="240" w:lineRule="auto"/>
        <w:ind w:right="-428"/>
        <w:rPr>
          <w:rFonts w:ascii="Helvetica" w:hAnsi="Helvetica"/>
          <w:sz w:val="28"/>
          <w:szCs w:val="28"/>
        </w:rPr>
      </w:pPr>
    </w:p>
    <w:p w14:paraId="4318A197" w14:textId="6A11188C" w:rsidR="00EC774C" w:rsidRDefault="00092B26" w:rsidP="00770900">
      <w:pPr>
        <w:tabs>
          <w:tab w:val="left" w:pos="7369"/>
        </w:tabs>
        <w:spacing w:after="0" w:line="312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Steigende Energiepreise, neue Nutzungsszenarien vor dem Hintergrund der Energiewende und </w:t>
      </w:r>
      <w:r w:rsidR="00392D62">
        <w:rPr>
          <w:rFonts w:ascii="Helvetica" w:hAnsi="Helvetica"/>
          <w:b/>
        </w:rPr>
        <w:t xml:space="preserve">eine entsprechende Anpassung der gesetzlichen </w:t>
      </w:r>
      <w:r w:rsidR="009C5146">
        <w:rPr>
          <w:rFonts w:ascii="Helvetica" w:hAnsi="Helvetica"/>
          <w:b/>
        </w:rPr>
        <w:t>Rahmenbedingungen</w:t>
      </w:r>
      <w:r w:rsidR="00392D62">
        <w:rPr>
          <w:rFonts w:ascii="Helvetica" w:hAnsi="Helvetica"/>
          <w:b/>
        </w:rPr>
        <w:t xml:space="preserve"> erhöhen den Druck auf die Immobilienwirtschaft</w:t>
      </w:r>
      <w:r w:rsidR="00405ECE">
        <w:rPr>
          <w:rFonts w:ascii="Helvetica" w:hAnsi="Helvetica"/>
          <w:b/>
        </w:rPr>
        <w:t xml:space="preserve"> zunehmend</w:t>
      </w:r>
      <w:r w:rsidR="00392D62">
        <w:rPr>
          <w:rFonts w:ascii="Helvetica" w:hAnsi="Helvetica"/>
          <w:b/>
        </w:rPr>
        <w:t>.</w:t>
      </w:r>
      <w:r w:rsidR="008302F0">
        <w:rPr>
          <w:rFonts w:ascii="Helvetica" w:hAnsi="Helvetica"/>
          <w:b/>
        </w:rPr>
        <w:t xml:space="preserve"> </w:t>
      </w:r>
      <w:r w:rsidR="00356279">
        <w:rPr>
          <w:rFonts w:ascii="Helvetica" w:hAnsi="Helvetica"/>
          <w:b/>
        </w:rPr>
        <w:t xml:space="preserve">Als wichtige Schnittstelle zwischen Erzeugung und Verbrauch </w:t>
      </w:r>
      <w:r w:rsidR="00C5150A">
        <w:rPr>
          <w:rFonts w:ascii="Helvetica" w:hAnsi="Helvetica"/>
          <w:b/>
        </w:rPr>
        <w:t>steht die</w:t>
      </w:r>
      <w:r w:rsidR="00610489">
        <w:rPr>
          <w:rFonts w:ascii="Helvetica" w:hAnsi="Helvetica"/>
          <w:b/>
        </w:rPr>
        <w:t xml:space="preserve"> Branche</w:t>
      </w:r>
      <w:r w:rsidR="00C5150A">
        <w:rPr>
          <w:rFonts w:ascii="Helvetica" w:hAnsi="Helvetica"/>
          <w:b/>
        </w:rPr>
        <w:t xml:space="preserve"> in der Pflicht,</w:t>
      </w:r>
      <w:r w:rsidR="00610489">
        <w:rPr>
          <w:rFonts w:ascii="Helvetica" w:hAnsi="Helvetica"/>
          <w:b/>
        </w:rPr>
        <w:t xml:space="preserve"> </w:t>
      </w:r>
      <w:r w:rsidR="00EF650A">
        <w:rPr>
          <w:rFonts w:ascii="Helvetica" w:hAnsi="Helvetica"/>
          <w:b/>
        </w:rPr>
        <w:t xml:space="preserve">moderne Ansätze </w:t>
      </w:r>
      <w:r w:rsidR="00411AD2">
        <w:rPr>
          <w:rFonts w:ascii="Helvetica" w:hAnsi="Helvetica"/>
          <w:b/>
        </w:rPr>
        <w:t>für nachhaltige Energiekonzepte zu finden.</w:t>
      </w:r>
      <w:r w:rsidR="00FA04A7">
        <w:rPr>
          <w:rFonts w:ascii="Helvetica" w:hAnsi="Helvetica"/>
          <w:b/>
        </w:rPr>
        <w:t xml:space="preserve"> Gleichzeitig ergeben sich </w:t>
      </w:r>
      <w:r w:rsidR="00674D8E">
        <w:rPr>
          <w:rFonts w:ascii="Helvetica" w:hAnsi="Helvetica"/>
          <w:b/>
        </w:rPr>
        <w:t xml:space="preserve">eindeutige </w:t>
      </w:r>
      <w:r w:rsidR="00FA04A7">
        <w:rPr>
          <w:rFonts w:ascii="Helvetica" w:hAnsi="Helvetica"/>
          <w:b/>
        </w:rPr>
        <w:t>Chancen für neue</w:t>
      </w:r>
      <w:r w:rsidR="00674D8E">
        <w:rPr>
          <w:rFonts w:ascii="Helvetica" w:hAnsi="Helvetica"/>
          <w:b/>
        </w:rPr>
        <w:t>, lukrative</w:t>
      </w:r>
      <w:r w:rsidR="00FA04A7">
        <w:rPr>
          <w:rFonts w:ascii="Helvetica" w:hAnsi="Helvetica"/>
          <w:b/>
        </w:rPr>
        <w:t xml:space="preserve"> </w:t>
      </w:r>
      <w:r w:rsidR="002F258E">
        <w:rPr>
          <w:rFonts w:ascii="Helvetica" w:hAnsi="Helvetica"/>
          <w:b/>
        </w:rPr>
        <w:t xml:space="preserve">Initiativen zur </w:t>
      </w:r>
      <w:r w:rsidR="006F3CE1">
        <w:rPr>
          <w:rFonts w:ascii="Helvetica" w:hAnsi="Helvetica"/>
          <w:b/>
        </w:rPr>
        <w:t>Kundenbindung</w:t>
      </w:r>
      <w:r w:rsidR="00FA04A7">
        <w:rPr>
          <w:rFonts w:ascii="Helvetica" w:hAnsi="Helvetica"/>
          <w:b/>
        </w:rPr>
        <w:t>.</w:t>
      </w:r>
      <w:r w:rsidR="00411AD2">
        <w:rPr>
          <w:rFonts w:ascii="Helvetica" w:hAnsi="Helvetica"/>
          <w:b/>
        </w:rPr>
        <w:t xml:space="preserve"> </w:t>
      </w:r>
      <w:r w:rsidR="0076011C">
        <w:rPr>
          <w:rFonts w:ascii="Helvetica" w:hAnsi="Helvetica"/>
          <w:b/>
        </w:rPr>
        <w:t>Angriffspunkte</w:t>
      </w:r>
      <w:r w:rsidR="00BC44F6">
        <w:rPr>
          <w:rFonts w:ascii="Helvetica" w:hAnsi="Helvetica"/>
          <w:b/>
        </w:rPr>
        <w:t xml:space="preserve"> </w:t>
      </w:r>
      <w:r w:rsidR="00D969AC">
        <w:rPr>
          <w:rFonts w:ascii="Helvetica" w:hAnsi="Helvetica"/>
          <w:b/>
        </w:rPr>
        <w:t>gibt es zuhauf</w:t>
      </w:r>
      <w:r w:rsidR="0076011C">
        <w:rPr>
          <w:rFonts w:ascii="Helvetica" w:hAnsi="Helvetica"/>
          <w:b/>
        </w:rPr>
        <w:t xml:space="preserve"> –</w:t>
      </w:r>
      <w:r w:rsidR="00FA04A7">
        <w:rPr>
          <w:rFonts w:ascii="Helvetica" w:hAnsi="Helvetica"/>
          <w:b/>
        </w:rPr>
        <w:t xml:space="preserve"> </w:t>
      </w:r>
      <w:r w:rsidR="0076011C">
        <w:rPr>
          <w:rFonts w:ascii="Helvetica" w:hAnsi="Helvetica"/>
          <w:b/>
        </w:rPr>
        <w:t xml:space="preserve">Mieterstrom, Elektromobilität oder Sektorenkopplung sind </w:t>
      </w:r>
      <w:r w:rsidR="00FD1C5F">
        <w:rPr>
          <w:rFonts w:ascii="Helvetica" w:hAnsi="Helvetica"/>
          <w:b/>
        </w:rPr>
        <w:t xml:space="preserve">in dem Zusammenhang </w:t>
      </w:r>
      <w:r w:rsidR="00216AB0">
        <w:rPr>
          <w:rFonts w:ascii="Helvetica" w:hAnsi="Helvetica"/>
          <w:b/>
        </w:rPr>
        <w:t xml:space="preserve">nur die offensichtlichsten </w:t>
      </w:r>
      <w:r w:rsidR="0036606A">
        <w:rPr>
          <w:rFonts w:ascii="Helvetica" w:hAnsi="Helvetica"/>
          <w:b/>
        </w:rPr>
        <w:t xml:space="preserve">Schlagworte. </w:t>
      </w:r>
      <w:r w:rsidR="00FE7BD2">
        <w:rPr>
          <w:rFonts w:ascii="Helvetica" w:hAnsi="Helvetica"/>
          <w:b/>
        </w:rPr>
        <w:t>H</w:t>
      </w:r>
      <w:r w:rsidR="00203880">
        <w:rPr>
          <w:rFonts w:ascii="Helvetica" w:hAnsi="Helvetica"/>
          <w:b/>
        </w:rPr>
        <w:t xml:space="preserve">inter all diesen Themen stehen </w:t>
      </w:r>
      <w:r w:rsidR="003112AC">
        <w:rPr>
          <w:rFonts w:ascii="Helvetica" w:hAnsi="Helvetica"/>
          <w:b/>
        </w:rPr>
        <w:t xml:space="preserve">jedoch </w:t>
      </w:r>
      <w:r w:rsidR="00203880">
        <w:rPr>
          <w:rFonts w:ascii="Helvetica" w:hAnsi="Helvetica"/>
          <w:b/>
        </w:rPr>
        <w:t>komplexe Prozesse</w:t>
      </w:r>
      <w:r w:rsidR="00AA5311">
        <w:rPr>
          <w:rFonts w:ascii="Helvetica" w:hAnsi="Helvetica"/>
          <w:b/>
        </w:rPr>
        <w:t xml:space="preserve">, die </w:t>
      </w:r>
      <w:r w:rsidR="00732999">
        <w:rPr>
          <w:rFonts w:ascii="Helvetica" w:hAnsi="Helvetica"/>
          <w:b/>
        </w:rPr>
        <w:t xml:space="preserve">im Zuge einer nachhaltigen Ausrichtung </w:t>
      </w:r>
      <w:r w:rsidR="003565E4">
        <w:rPr>
          <w:rFonts w:ascii="Helvetica" w:hAnsi="Helvetica"/>
          <w:b/>
        </w:rPr>
        <w:t>zudem</w:t>
      </w:r>
      <w:r w:rsidR="00AA5311">
        <w:rPr>
          <w:rFonts w:ascii="Helvetica" w:hAnsi="Helvetica"/>
          <w:b/>
        </w:rPr>
        <w:t xml:space="preserve"> nicht losgelöst voneinander betrachtet werden sollten. </w:t>
      </w:r>
      <w:r w:rsidR="006404B0">
        <w:rPr>
          <w:rFonts w:ascii="Helvetica" w:hAnsi="Helvetica"/>
          <w:b/>
        </w:rPr>
        <w:t>Diesen Bedarf hat die AKTIF</w:t>
      </w:r>
      <w:r w:rsidR="00B65B6E">
        <w:rPr>
          <w:rFonts w:ascii="Helvetica" w:hAnsi="Helvetica"/>
          <w:b/>
        </w:rPr>
        <w:t>-</w:t>
      </w:r>
      <w:r w:rsidR="006404B0">
        <w:rPr>
          <w:rFonts w:ascii="Helvetica" w:hAnsi="Helvetica"/>
          <w:b/>
        </w:rPr>
        <w:t>Unternehmensgruppe erk</w:t>
      </w:r>
      <w:r w:rsidR="00047F10">
        <w:rPr>
          <w:rFonts w:ascii="Helvetica" w:hAnsi="Helvetica"/>
          <w:b/>
        </w:rPr>
        <w:t>a</w:t>
      </w:r>
      <w:r w:rsidR="006404B0">
        <w:rPr>
          <w:rFonts w:ascii="Helvetica" w:hAnsi="Helvetica"/>
          <w:b/>
        </w:rPr>
        <w:t xml:space="preserve">nnt </w:t>
      </w:r>
      <w:r w:rsidR="00047F10">
        <w:rPr>
          <w:rFonts w:ascii="Helvetica" w:hAnsi="Helvetica"/>
          <w:b/>
        </w:rPr>
        <w:t xml:space="preserve">und mit der </w:t>
      </w:r>
      <w:r w:rsidR="00EC259B" w:rsidRPr="002E60EF">
        <w:rPr>
          <w:rFonts w:ascii="Helvetica" w:hAnsi="Helvetica"/>
          <w:b/>
        </w:rPr>
        <w:t xml:space="preserve">„AKTIF </w:t>
      </w:r>
      <w:proofErr w:type="spellStart"/>
      <w:r w:rsidR="00EC259B" w:rsidRPr="002E60EF">
        <w:rPr>
          <w:rFonts w:ascii="Helvetica" w:hAnsi="Helvetica"/>
          <w:b/>
        </w:rPr>
        <w:t>smart&amp;easy</w:t>
      </w:r>
      <w:proofErr w:type="spellEnd"/>
      <w:r w:rsidR="00EC259B" w:rsidRPr="002E60EF">
        <w:rPr>
          <w:rFonts w:ascii="Helvetica" w:hAnsi="Helvetica"/>
          <w:b/>
        </w:rPr>
        <w:t>“-Plattform</w:t>
      </w:r>
      <w:r w:rsidR="00EC259B">
        <w:rPr>
          <w:rFonts w:ascii="Helvetica" w:hAnsi="Helvetica"/>
          <w:b/>
        </w:rPr>
        <w:t xml:space="preserve"> </w:t>
      </w:r>
      <w:r w:rsidR="004D66EA" w:rsidRPr="004E30EB">
        <w:rPr>
          <w:rFonts w:ascii="Helvetica" w:hAnsi="Helvetica"/>
          <w:b/>
        </w:rPr>
        <w:t>ein „</w:t>
      </w:r>
      <w:proofErr w:type="spellStart"/>
      <w:r w:rsidR="00C309C0" w:rsidRPr="004E30EB">
        <w:rPr>
          <w:rFonts w:ascii="Helvetica" w:hAnsi="Helvetica"/>
          <w:b/>
        </w:rPr>
        <w:t>Process</w:t>
      </w:r>
      <w:proofErr w:type="spellEnd"/>
      <w:r w:rsidR="00C309C0" w:rsidRPr="004E30EB">
        <w:rPr>
          <w:rFonts w:ascii="Helvetica" w:hAnsi="Helvetica"/>
          <w:b/>
        </w:rPr>
        <w:t>-</w:t>
      </w:r>
      <w:proofErr w:type="spellStart"/>
      <w:r w:rsidR="004D66EA" w:rsidRPr="004E30EB">
        <w:rPr>
          <w:rFonts w:ascii="Helvetica" w:hAnsi="Helvetica"/>
          <w:b/>
        </w:rPr>
        <w:t>as</w:t>
      </w:r>
      <w:proofErr w:type="spellEnd"/>
      <w:r w:rsidR="00C309C0" w:rsidRPr="004E30EB">
        <w:rPr>
          <w:rFonts w:ascii="Helvetica" w:hAnsi="Helvetica"/>
          <w:b/>
        </w:rPr>
        <w:t>-</w:t>
      </w:r>
      <w:r w:rsidR="004D66EA" w:rsidRPr="004E30EB">
        <w:rPr>
          <w:rFonts w:ascii="Helvetica" w:hAnsi="Helvetica"/>
          <w:b/>
        </w:rPr>
        <w:t>a</w:t>
      </w:r>
      <w:r w:rsidR="00C309C0" w:rsidRPr="004E30EB">
        <w:rPr>
          <w:rFonts w:ascii="Helvetica" w:hAnsi="Helvetica"/>
          <w:b/>
        </w:rPr>
        <w:t>-</w:t>
      </w:r>
      <w:r w:rsidR="004D66EA" w:rsidRPr="004E30EB">
        <w:rPr>
          <w:rFonts w:ascii="Helvetica" w:hAnsi="Helvetica"/>
          <w:b/>
        </w:rPr>
        <w:t xml:space="preserve">Service“-Angebot geschaffen, </w:t>
      </w:r>
      <w:r w:rsidR="002149FE" w:rsidRPr="004E30EB">
        <w:rPr>
          <w:rFonts w:ascii="Helvetica" w:hAnsi="Helvetica"/>
          <w:b/>
        </w:rPr>
        <w:t>dass d</w:t>
      </w:r>
      <w:r w:rsidR="00841E3C" w:rsidRPr="004E30EB">
        <w:rPr>
          <w:rFonts w:ascii="Helvetica" w:hAnsi="Helvetica"/>
          <w:b/>
        </w:rPr>
        <w:t>en</w:t>
      </w:r>
      <w:r w:rsidR="002149FE" w:rsidRPr="004E30EB">
        <w:rPr>
          <w:rFonts w:ascii="Helvetica" w:hAnsi="Helvetica"/>
          <w:b/>
        </w:rPr>
        <w:t xml:space="preserve"> Akteure</w:t>
      </w:r>
      <w:r w:rsidR="00841E3C" w:rsidRPr="004E30EB">
        <w:rPr>
          <w:rFonts w:ascii="Helvetica" w:hAnsi="Helvetica"/>
          <w:b/>
        </w:rPr>
        <w:t>n</w:t>
      </w:r>
      <w:r w:rsidR="002149FE" w:rsidRPr="004E30EB">
        <w:rPr>
          <w:rFonts w:ascii="Helvetica" w:hAnsi="Helvetica"/>
          <w:b/>
        </w:rPr>
        <w:t xml:space="preserve"> </w:t>
      </w:r>
      <w:r w:rsidR="00841E3C" w:rsidRPr="004E30EB">
        <w:rPr>
          <w:rFonts w:ascii="Helvetica" w:hAnsi="Helvetica"/>
          <w:b/>
        </w:rPr>
        <w:t xml:space="preserve">der Wohnungswirtschaft </w:t>
      </w:r>
      <w:r w:rsidR="002E6298" w:rsidRPr="004E30EB">
        <w:rPr>
          <w:rFonts w:ascii="Helvetica" w:hAnsi="Helvetica"/>
          <w:b/>
        </w:rPr>
        <w:t>eine umfassende</w:t>
      </w:r>
      <w:r w:rsidR="00841E3C" w:rsidRPr="004E30EB">
        <w:rPr>
          <w:rFonts w:ascii="Helvetica" w:hAnsi="Helvetica"/>
          <w:b/>
        </w:rPr>
        <w:t xml:space="preserve"> Basis zur Umsetzung energiespezifischer Geschäftsmodelle </w:t>
      </w:r>
      <w:r w:rsidR="00D25B54" w:rsidRPr="004E30EB">
        <w:rPr>
          <w:rFonts w:ascii="Helvetica" w:hAnsi="Helvetica"/>
          <w:b/>
        </w:rPr>
        <w:t xml:space="preserve">und Abbildung </w:t>
      </w:r>
      <w:r w:rsidR="00401BEA" w:rsidRPr="004E30EB">
        <w:rPr>
          <w:rFonts w:ascii="Helvetica" w:hAnsi="Helvetica"/>
          <w:b/>
        </w:rPr>
        <w:t xml:space="preserve">einschlägiger, </w:t>
      </w:r>
      <w:r w:rsidR="00D25B54" w:rsidRPr="004E30EB">
        <w:rPr>
          <w:rFonts w:ascii="Helvetica" w:hAnsi="Helvetica"/>
          <w:b/>
        </w:rPr>
        <w:t xml:space="preserve">gesetzlicher Vorgaben </w:t>
      </w:r>
      <w:r w:rsidR="002E6298" w:rsidRPr="004E30EB">
        <w:rPr>
          <w:rFonts w:ascii="Helvetica" w:hAnsi="Helvetica"/>
          <w:b/>
        </w:rPr>
        <w:t>liefert</w:t>
      </w:r>
      <w:r w:rsidR="00D25B54" w:rsidRPr="004E30EB">
        <w:rPr>
          <w:rFonts w:ascii="Helvetica" w:hAnsi="Helvetica"/>
          <w:b/>
        </w:rPr>
        <w:t xml:space="preserve">. </w:t>
      </w:r>
      <w:r w:rsidR="00E71137" w:rsidRPr="004E30EB">
        <w:rPr>
          <w:rFonts w:ascii="Helvetica" w:hAnsi="Helvetica"/>
          <w:b/>
        </w:rPr>
        <w:t>So können nicht zuletzt die</w:t>
      </w:r>
      <w:r w:rsidR="0077464D" w:rsidRPr="004E30EB">
        <w:rPr>
          <w:rFonts w:ascii="Helvetica" w:hAnsi="Helvetica"/>
          <w:b/>
        </w:rPr>
        <w:t xml:space="preserve"> Informationspflichten, welche die </w:t>
      </w:r>
      <w:r w:rsidR="002303D3" w:rsidRPr="004E30EB">
        <w:rPr>
          <w:rFonts w:ascii="Helvetica" w:hAnsi="Helvetica"/>
          <w:b/>
        </w:rPr>
        <w:t>Novelle der Heizkostenverordnung</w:t>
      </w:r>
      <w:r w:rsidR="00040136" w:rsidRPr="004E30EB">
        <w:rPr>
          <w:rFonts w:ascii="Helvetica" w:hAnsi="Helvetica"/>
          <w:b/>
        </w:rPr>
        <w:t xml:space="preserve"> (HKVO)</w:t>
      </w:r>
      <w:r w:rsidR="002303D3" w:rsidRPr="004E30EB">
        <w:rPr>
          <w:rFonts w:ascii="Helvetica" w:hAnsi="Helvetica"/>
          <w:b/>
        </w:rPr>
        <w:t xml:space="preserve"> </w:t>
      </w:r>
      <w:r w:rsidR="0077464D" w:rsidRPr="004E30EB">
        <w:rPr>
          <w:rFonts w:ascii="Helvetica" w:hAnsi="Helvetica"/>
          <w:b/>
        </w:rPr>
        <w:t>Eigentümern gegenüber Mietern auferlegt</w:t>
      </w:r>
      <w:r w:rsidR="00E71137" w:rsidRPr="004E30EB">
        <w:rPr>
          <w:rFonts w:ascii="Helvetica" w:hAnsi="Helvetica"/>
          <w:b/>
        </w:rPr>
        <w:t>, souverän erfüllt werden</w:t>
      </w:r>
      <w:r w:rsidR="0077464D" w:rsidRPr="004E30EB">
        <w:rPr>
          <w:rFonts w:ascii="Helvetica" w:hAnsi="Helvetica"/>
          <w:b/>
        </w:rPr>
        <w:t xml:space="preserve">. </w:t>
      </w:r>
      <w:r w:rsidR="00E71137" w:rsidRPr="004E30EB">
        <w:rPr>
          <w:rFonts w:ascii="Helvetica" w:hAnsi="Helvetica"/>
          <w:b/>
        </w:rPr>
        <w:t>Mithilfe von</w:t>
      </w:r>
      <w:r w:rsidR="00040136" w:rsidRPr="004E30EB">
        <w:rPr>
          <w:rFonts w:ascii="Helvetica" w:hAnsi="Helvetica"/>
          <w:b/>
        </w:rPr>
        <w:t xml:space="preserve"> „AKTIF </w:t>
      </w:r>
      <w:proofErr w:type="spellStart"/>
      <w:r w:rsidR="00040136" w:rsidRPr="004E30EB">
        <w:rPr>
          <w:rFonts w:ascii="Helvetica" w:hAnsi="Helvetica"/>
          <w:b/>
        </w:rPr>
        <w:t>smart&amp;easy</w:t>
      </w:r>
      <w:proofErr w:type="spellEnd"/>
      <w:r w:rsidR="00040136" w:rsidRPr="004E30EB">
        <w:rPr>
          <w:rFonts w:ascii="Helvetica" w:hAnsi="Helvetica"/>
          <w:b/>
        </w:rPr>
        <w:t xml:space="preserve">“ </w:t>
      </w:r>
      <w:r w:rsidR="00E71137" w:rsidRPr="004E30EB">
        <w:rPr>
          <w:rFonts w:ascii="Helvetica" w:hAnsi="Helvetica"/>
          <w:b/>
        </w:rPr>
        <w:t xml:space="preserve">und einem integrierten Webportal </w:t>
      </w:r>
      <w:r w:rsidR="00FA60F4" w:rsidRPr="004E30EB">
        <w:rPr>
          <w:rFonts w:ascii="Helvetica" w:hAnsi="Helvetica"/>
          <w:b/>
        </w:rPr>
        <w:t>ist</w:t>
      </w:r>
      <w:r w:rsidR="00E71137" w:rsidRPr="004E30EB">
        <w:rPr>
          <w:rFonts w:ascii="Helvetica" w:hAnsi="Helvetica"/>
          <w:b/>
        </w:rPr>
        <w:t xml:space="preserve"> diese Aufgabe </w:t>
      </w:r>
      <w:r w:rsidR="002303D3" w:rsidRPr="004E30EB">
        <w:rPr>
          <w:rFonts w:ascii="Helvetica" w:hAnsi="Helvetica"/>
          <w:b/>
        </w:rPr>
        <w:t xml:space="preserve">kosten- und nutzenorientiert </w:t>
      </w:r>
      <w:r w:rsidR="00E43502" w:rsidRPr="004E30EB">
        <w:rPr>
          <w:rFonts w:ascii="Helvetica" w:hAnsi="Helvetica"/>
          <w:b/>
        </w:rPr>
        <w:t>als Dienstleistung</w:t>
      </w:r>
      <w:r w:rsidR="00B64BE7" w:rsidRPr="004E30EB">
        <w:rPr>
          <w:rFonts w:ascii="Helvetica" w:hAnsi="Helvetica"/>
          <w:b/>
        </w:rPr>
        <w:t xml:space="preserve"> </w:t>
      </w:r>
      <w:r w:rsidR="003B4FB2" w:rsidRPr="004E30EB">
        <w:rPr>
          <w:rFonts w:ascii="Helvetica" w:hAnsi="Helvetica"/>
          <w:b/>
        </w:rPr>
        <w:t>realisierbar</w:t>
      </w:r>
      <w:r w:rsidR="002303D3" w:rsidRPr="004E30EB">
        <w:rPr>
          <w:rFonts w:ascii="Helvetica" w:hAnsi="Helvetica"/>
          <w:b/>
        </w:rPr>
        <w:t>.</w:t>
      </w:r>
    </w:p>
    <w:p w14:paraId="46579B54" w14:textId="29EEC56D" w:rsidR="00477BA8" w:rsidRDefault="00477BA8" w:rsidP="00770900">
      <w:pPr>
        <w:tabs>
          <w:tab w:val="left" w:pos="7369"/>
        </w:tabs>
        <w:spacing w:after="0" w:line="312" w:lineRule="auto"/>
        <w:rPr>
          <w:rFonts w:ascii="Helvetica" w:hAnsi="Helvetica"/>
          <w:b/>
        </w:rPr>
      </w:pPr>
    </w:p>
    <w:p w14:paraId="20D1CD81" w14:textId="1F789310" w:rsidR="00DD2BE9" w:rsidRDefault="0047751E" w:rsidP="00770900">
      <w:pPr>
        <w:tabs>
          <w:tab w:val="left" w:pos="7369"/>
        </w:tabs>
        <w:spacing w:after="0" w:line="312" w:lineRule="auto"/>
        <w:rPr>
          <w:rFonts w:ascii="Helvetica" w:hAnsi="Helvetica"/>
          <w:bCs/>
        </w:rPr>
      </w:pPr>
      <w:r w:rsidRPr="0047751E">
        <w:rPr>
          <w:rFonts w:ascii="Helvetica" w:hAnsi="Helvetica"/>
          <w:bCs/>
        </w:rPr>
        <w:t xml:space="preserve">„Bei der </w:t>
      </w:r>
      <w:r w:rsidR="00954C6A">
        <w:rPr>
          <w:rFonts w:ascii="Helvetica" w:hAnsi="Helvetica"/>
          <w:bCs/>
        </w:rPr>
        <w:t>Konzeption</w:t>
      </w:r>
      <w:r w:rsidRPr="0047751E">
        <w:rPr>
          <w:rFonts w:ascii="Helvetica" w:hAnsi="Helvetica"/>
          <w:bCs/>
        </w:rPr>
        <w:t xml:space="preserve"> </w:t>
      </w:r>
      <w:r w:rsidR="00B173D9">
        <w:rPr>
          <w:rFonts w:ascii="Helvetica" w:hAnsi="Helvetica"/>
          <w:bCs/>
        </w:rPr>
        <w:t xml:space="preserve">der Plattform ist unser in den letzten 25 Jahren gesammeltes Wissen zu den Prozessen der Energiewirtschaft eingeflossen. </w:t>
      </w:r>
      <w:r w:rsidR="00447E28">
        <w:rPr>
          <w:rFonts w:ascii="Helvetica" w:hAnsi="Helvetica"/>
          <w:bCs/>
        </w:rPr>
        <w:t>Darüber hinaus haben wir d</w:t>
      </w:r>
      <w:r w:rsidR="007D11A7">
        <w:rPr>
          <w:rFonts w:ascii="Helvetica" w:hAnsi="Helvetica"/>
          <w:bCs/>
        </w:rPr>
        <w:t>ie</w:t>
      </w:r>
      <w:r w:rsidR="00447E28">
        <w:rPr>
          <w:rFonts w:ascii="Helvetica" w:hAnsi="Helvetica"/>
          <w:bCs/>
        </w:rPr>
        <w:t xml:space="preserve"> </w:t>
      </w:r>
      <w:r w:rsidR="007D11A7">
        <w:rPr>
          <w:rFonts w:ascii="Helvetica" w:hAnsi="Helvetica"/>
          <w:bCs/>
        </w:rPr>
        <w:t>Ausgestaltung</w:t>
      </w:r>
      <w:r w:rsidR="006E25DC">
        <w:rPr>
          <w:rFonts w:ascii="Helvetica" w:hAnsi="Helvetica"/>
          <w:bCs/>
        </w:rPr>
        <w:t xml:space="preserve"> jedoch auch</w:t>
      </w:r>
      <w:r w:rsidR="007D11A7">
        <w:rPr>
          <w:rFonts w:ascii="Helvetica" w:hAnsi="Helvetica"/>
          <w:bCs/>
        </w:rPr>
        <w:t xml:space="preserve"> </w:t>
      </w:r>
      <w:r w:rsidR="003D55C4">
        <w:rPr>
          <w:rFonts w:ascii="Helvetica" w:hAnsi="Helvetica"/>
          <w:bCs/>
        </w:rPr>
        <w:t xml:space="preserve">gezielt </w:t>
      </w:r>
      <w:r w:rsidR="00954C6A">
        <w:rPr>
          <w:rFonts w:ascii="Helvetica" w:hAnsi="Helvetica"/>
          <w:bCs/>
        </w:rPr>
        <w:t>durch die</w:t>
      </w:r>
      <w:r w:rsidR="003D55C4">
        <w:rPr>
          <w:rFonts w:ascii="Helvetica" w:hAnsi="Helvetica"/>
          <w:bCs/>
        </w:rPr>
        <w:t xml:space="preserve"> Brille </w:t>
      </w:r>
      <w:r w:rsidR="006E25DC">
        <w:rPr>
          <w:rFonts w:ascii="Helvetica" w:hAnsi="Helvetica"/>
          <w:bCs/>
        </w:rPr>
        <w:t xml:space="preserve">der Immobilienwirtschaft betrachtet“, so Lars Ehrler, </w:t>
      </w:r>
      <w:r w:rsidR="006E25DC" w:rsidRPr="006E25DC">
        <w:rPr>
          <w:rFonts w:ascii="Helvetica" w:hAnsi="Helvetica"/>
          <w:bCs/>
        </w:rPr>
        <w:t>Prokurist sowie Bereichsleiter Software &amp; Projekte bei der AKTIF</w:t>
      </w:r>
      <w:r w:rsidR="006E25DC">
        <w:rPr>
          <w:rFonts w:ascii="Helvetica" w:hAnsi="Helvetica"/>
          <w:bCs/>
        </w:rPr>
        <w:t>-</w:t>
      </w:r>
      <w:r w:rsidR="006E25DC" w:rsidRPr="006E25DC">
        <w:rPr>
          <w:rFonts w:ascii="Helvetica" w:hAnsi="Helvetica"/>
          <w:bCs/>
        </w:rPr>
        <w:t>Unternehmensgruppe</w:t>
      </w:r>
      <w:r w:rsidR="003C4A43">
        <w:rPr>
          <w:rFonts w:ascii="Helvetica" w:hAnsi="Helvetica"/>
          <w:bCs/>
        </w:rPr>
        <w:t xml:space="preserve">. </w:t>
      </w:r>
      <w:r w:rsidR="0086658F">
        <w:rPr>
          <w:rFonts w:ascii="Helvetica" w:hAnsi="Helvetica"/>
          <w:bCs/>
        </w:rPr>
        <w:t xml:space="preserve">Konzepte rund um </w:t>
      </w:r>
      <w:r w:rsidR="001B7E01">
        <w:rPr>
          <w:rFonts w:ascii="Helvetica" w:hAnsi="Helvetica"/>
          <w:bCs/>
        </w:rPr>
        <w:t xml:space="preserve">Elektromobilität, Mieterstrom </w:t>
      </w:r>
      <w:r w:rsidR="008A77AC">
        <w:rPr>
          <w:rFonts w:ascii="Helvetica" w:hAnsi="Helvetica"/>
          <w:bCs/>
        </w:rPr>
        <w:t xml:space="preserve">inklusive Direktvermarktung </w:t>
      </w:r>
      <w:r w:rsidR="003A2DC0">
        <w:rPr>
          <w:rFonts w:ascii="Helvetica" w:hAnsi="Helvetica"/>
          <w:bCs/>
        </w:rPr>
        <w:t xml:space="preserve">oder </w:t>
      </w:r>
      <w:proofErr w:type="spellStart"/>
      <w:r w:rsidR="003A2DC0">
        <w:rPr>
          <w:rFonts w:ascii="Helvetica" w:hAnsi="Helvetica"/>
          <w:bCs/>
        </w:rPr>
        <w:t>Submetering</w:t>
      </w:r>
      <w:proofErr w:type="spellEnd"/>
      <w:r w:rsidR="003A2DC0">
        <w:rPr>
          <w:rFonts w:ascii="Helvetica" w:hAnsi="Helvetica"/>
          <w:bCs/>
        </w:rPr>
        <w:t xml:space="preserve"> </w:t>
      </w:r>
      <w:r w:rsidR="008A77AC">
        <w:rPr>
          <w:rFonts w:ascii="Helvetica" w:hAnsi="Helvetica"/>
          <w:bCs/>
        </w:rPr>
        <w:t xml:space="preserve">können entsprechend bedarfsgerecht unterstützt werden – von der Datensammlung und </w:t>
      </w:r>
      <w:r w:rsidR="0029172E">
        <w:rPr>
          <w:rFonts w:ascii="Helvetica" w:hAnsi="Helvetica"/>
          <w:bCs/>
        </w:rPr>
        <w:t xml:space="preserve">automatischen </w:t>
      </w:r>
      <w:r w:rsidR="008A77AC">
        <w:rPr>
          <w:rFonts w:ascii="Helvetica" w:hAnsi="Helvetica"/>
          <w:bCs/>
        </w:rPr>
        <w:t xml:space="preserve">Aufbereitung von Messwerten über </w:t>
      </w:r>
      <w:r w:rsidR="008A77AC">
        <w:rPr>
          <w:rFonts w:ascii="Helvetica" w:hAnsi="Helvetica"/>
          <w:bCs/>
        </w:rPr>
        <w:lastRenderedPageBreak/>
        <w:t>die notwendige Marktkommunikation, passgenaue Abrechnung und Buchhaltung bis hin zu</w:t>
      </w:r>
      <w:r w:rsidR="00D57DC1">
        <w:rPr>
          <w:rFonts w:ascii="Helvetica" w:hAnsi="Helvetica"/>
          <w:bCs/>
        </w:rPr>
        <w:t>r Einbindung</w:t>
      </w:r>
      <w:r w:rsidR="008A77AC">
        <w:rPr>
          <w:rFonts w:ascii="Helvetica" w:hAnsi="Helvetica"/>
          <w:bCs/>
        </w:rPr>
        <w:t xml:space="preserve"> moderne</w:t>
      </w:r>
      <w:r w:rsidR="00D57DC1">
        <w:rPr>
          <w:rFonts w:ascii="Helvetica" w:hAnsi="Helvetica"/>
          <w:bCs/>
        </w:rPr>
        <w:t>r</w:t>
      </w:r>
      <w:r w:rsidR="008A77AC">
        <w:rPr>
          <w:rFonts w:ascii="Helvetica" w:hAnsi="Helvetica"/>
          <w:bCs/>
        </w:rPr>
        <w:t xml:space="preserve"> </w:t>
      </w:r>
      <w:r w:rsidR="00C06B66">
        <w:rPr>
          <w:rFonts w:ascii="Helvetica" w:hAnsi="Helvetica"/>
          <w:bCs/>
        </w:rPr>
        <w:t>Kundenbindungsinstrumente</w:t>
      </w:r>
      <w:r w:rsidR="00D57DC1">
        <w:rPr>
          <w:rFonts w:ascii="Helvetica" w:hAnsi="Helvetica"/>
          <w:bCs/>
        </w:rPr>
        <w:t xml:space="preserve"> wie einer App.</w:t>
      </w:r>
      <w:r w:rsidR="0029172E">
        <w:rPr>
          <w:rFonts w:ascii="Helvetica" w:hAnsi="Helvetica"/>
          <w:bCs/>
        </w:rPr>
        <w:t xml:space="preserve"> </w:t>
      </w:r>
    </w:p>
    <w:p w14:paraId="55B758FB" w14:textId="75DD6EB8" w:rsidR="00DD2BE9" w:rsidRDefault="00DD2BE9" w:rsidP="00770900">
      <w:pPr>
        <w:tabs>
          <w:tab w:val="left" w:pos="7369"/>
        </w:tabs>
        <w:spacing w:after="0" w:line="312" w:lineRule="auto"/>
        <w:rPr>
          <w:rFonts w:ascii="Helvetica" w:hAnsi="Helvetica"/>
          <w:bCs/>
        </w:rPr>
      </w:pPr>
    </w:p>
    <w:p w14:paraId="4AED8B5E" w14:textId="3FD3FB72" w:rsidR="00DD2BE9" w:rsidRPr="00DD469F" w:rsidRDefault="00015BD6" w:rsidP="00770900">
      <w:pPr>
        <w:tabs>
          <w:tab w:val="left" w:pos="7369"/>
        </w:tabs>
        <w:spacing w:after="0" w:line="312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>Komplexität beherrschbar machen</w:t>
      </w:r>
    </w:p>
    <w:p w14:paraId="735BAC87" w14:textId="7B21E3CA" w:rsidR="006E25DC" w:rsidRDefault="0029172E" w:rsidP="00770900">
      <w:pPr>
        <w:tabs>
          <w:tab w:val="left" w:pos="7369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 xml:space="preserve">Aufgrund der </w:t>
      </w:r>
      <w:r w:rsidR="00F36FB6">
        <w:rPr>
          <w:rFonts w:ascii="Helvetica" w:hAnsi="Helvetica"/>
          <w:bCs/>
        </w:rPr>
        <w:t>Flexibilität</w:t>
      </w:r>
      <w:r>
        <w:rPr>
          <w:rFonts w:ascii="Helvetica" w:hAnsi="Helvetica"/>
          <w:bCs/>
        </w:rPr>
        <w:t xml:space="preserve"> der Lösung</w:t>
      </w:r>
      <w:r w:rsidR="00361B12">
        <w:rPr>
          <w:rFonts w:ascii="Helvetica" w:hAnsi="Helvetica"/>
          <w:bCs/>
        </w:rPr>
        <w:t xml:space="preserve"> ergeben sich für Kunden entscheidende Vorteile</w:t>
      </w:r>
      <w:r w:rsidR="00792E93">
        <w:rPr>
          <w:rFonts w:ascii="Helvetica" w:hAnsi="Helvetica"/>
          <w:bCs/>
        </w:rPr>
        <w:t xml:space="preserve">, wie Ehrler unterstreicht: „Zum einen können Kunden </w:t>
      </w:r>
      <w:r w:rsidR="00CD1933">
        <w:rPr>
          <w:rFonts w:ascii="Helvetica" w:hAnsi="Helvetica"/>
          <w:bCs/>
        </w:rPr>
        <w:t xml:space="preserve">jederzeit </w:t>
      </w:r>
      <w:r w:rsidR="003565E4">
        <w:rPr>
          <w:rFonts w:ascii="Helvetica" w:hAnsi="Helvetica"/>
          <w:bCs/>
        </w:rPr>
        <w:t xml:space="preserve">– </w:t>
      </w:r>
      <w:r w:rsidR="00EF57F9">
        <w:rPr>
          <w:rFonts w:ascii="Helvetica" w:hAnsi="Helvetica"/>
          <w:bCs/>
        </w:rPr>
        <w:t xml:space="preserve">und ohne </w:t>
      </w:r>
      <w:r w:rsidR="003565E4">
        <w:rPr>
          <w:rFonts w:ascii="Helvetica" w:hAnsi="Helvetica"/>
          <w:bCs/>
        </w:rPr>
        <w:t>selbst in mühseliger Kleinarbeit</w:t>
      </w:r>
      <w:r w:rsidR="00EF57F9">
        <w:rPr>
          <w:rFonts w:ascii="Helvetica" w:hAnsi="Helvetica"/>
          <w:bCs/>
        </w:rPr>
        <w:t xml:space="preserve"> entsprechende</w:t>
      </w:r>
      <w:r w:rsidR="003565E4">
        <w:rPr>
          <w:rFonts w:ascii="Helvetica" w:hAnsi="Helvetica"/>
          <w:bCs/>
        </w:rPr>
        <w:t>s</w:t>
      </w:r>
      <w:r w:rsidR="00EF57F9">
        <w:rPr>
          <w:rFonts w:ascii="Helvetica" w:hAnsi="Helvetica"/>
          <w:bCs/>
        </w:rPr>
        <w:t xml:space="preserve"> Fach-</w:t>
      </w:r>
      <w:r w:rsidR="007A5555">
        <w:rPr>
          <w:rFonts w:ascii="Helvetica" w:hAnsi="Helvetica"/>
          <w:bCs/>
        </w:rPr>
        <w:t xml:space="preserve"> und Prozess-</w:t>
      </w:r>
      <w:r w:rsidR="00EF57F9">
        <w:rPr>
          <w:rFonts w:ascii="Helvetica" w:hAnsi="Helvetica"/>
          <w:bCs/>
        </w:rPr>
        <w:t xml:space="preserve">Know-how </w:t>
      </w:r>
      <w:r w:rsidR="000F273B">
        <w:rPr>
          <w:rFonts w:ascii="Helvetica" w:hAnsi="Helvetica"/>
          <w:bCs/>
        </w:rPr>
        <w:t xml:space="preserve">in den eigenen Reihen </w:t>
      </w:r>
      <w:r w:rsidR="003565E4">
        <w:rPr>
          <w:rFonts w:ascii="Helvetica" w:hAnsi="Helvetica"/>
          <w:bCs/>
        </w:rPr>
        <w:t xml:space="preserve">aufbauen zu müssen – </w:t>
      </w:r>
      <w:r w:rsidR="00CD1933">
        <w:rPr>
          <w:rFonts w:ascii="Helvetica" w:hAnsi="Helvetica"/>
          <w:bCs/>
        </w:rPr>
        <w:t xml:space="preserve">mit einem Thema wie beispielsweise Mieterstrom oder </w:t>
      </w:r>
      <w:r w:rsidR="00503349">
        <w:rPr>
          <w:rFonts w:ascii="Helvetica" w:hAnsi="Helvetica"/>
          <w:bCs/>
        </w:rPr>
        <w:t xml:space="preserve">der </w:t>
      </w:r>
      <w:r w:rsidR="00CD1933">
        <w:rPr>
          <w:rFonts w:ascii="Helvetica" w:hAnsi="Helvetica"/>
          <w:bCs/>
        </w:rPr>
        <w:t>Verbrauchsvisualisierung</w:t>
      </w:r>
      <w:r w:rsidR="001F5263">
        <w:rPr>
          <w:rFonts w:ascii="Helvetica" w:hAnsi="Helvetica"/>
          <w:bCs/>
        </w:rPr>
        <w:t xml:space="preserve"> </w:t>
      </w:r>
      <w:r w:rsidR="001D2768">
        <w:rPr>
          <w:rFonts w:ascii="Helvetica" w:hAnsi="Helvetica"/>
          <w:bCs/>
        </w:rPr>
        <w:t xml:space="preserve">im Zuge der monatlichen Informationspflichten gegenüber Mietern </w:t>
      </w:r>
      <w:r w:rsidR="001F5263">
        <w:rPr>
          <w:rFonts w:ascii="Helvetica" w:hAnsi="Helvetica"/>
          <w:bCs/>
        </w:rPr>
        <w:t>entlang der HKVO</w:t>
      </w:r>
      <w:r w:rsidR="00DD2EFA">
        <w:rPr>
          <w:rFonts w:ascii="Helvetica" w:hAnsi="Helvetica"/>
          <w:bCs/>
        </w:rPr>
        <w:t xml:space="preserve"> </w:t>
      </w:r>
      <w:r w:rsidR="00CD1933">
        <w:rPr>
          <w:rFonts w:ascii="Helvetica" w:hAnsi="Helvetica"/>
          <w:bCs/>
        </w:rPr>
        <w:t>starten</w:t>
      </w:r>
      <w:r w:rsidR="003565E4">
        <w:rPr>
          <w:rFonts w:ascii="Helvetica" w:hAnsi="Helvetica"/>
          <w:bCs/>
        </w:rPr>
        <w:t>. Türen</w:t>
      </w:r>
      <w:r w:rsidR="00A91B32">
        <w:rPr>
          <w:rFonts w:ascii="Helvetica" w:hAnsi="Helvetica"/>
          <w:bCs/>
        </w:rPr>
        <w:t xml:space="preserve"> für künftige Ausbaustufen im Rahmen neuer Anforderungen </w:t>
      </w:r>
      <w:r w:rsidR="002A08EC">
        <w:rPr>
          <w:rFonts w:ascii="Helvetica" w:hAnsi="Helvetica"/>
          <w:bCs/>
        </w:rPr>
        <w:t>bleiben</w:t>
      </w:r>
      <w:r w:rsidR="003565E4">
        <w:rPr>
          <w:rFonts w:ascii="Helvetica" w:hAnsi="Helvetica"/>
          <w:bCs/>
        </w:rPr>
        <w:t xml:space="preserve"> offen</w:t>
      </w:r>
      <w:r w:rsidR="00A91B32">
        <w:rPr>
          <w:rFonts w:ascii="Helvetica" w:hAnsi="Helvetica"/>
          <w:bCs/>
        </w:rPr>
        <w:t>.</w:t>
      </w:r>
      <w:r w:rsidR="008E65CE">
        <w:rPr>
          <w:rFonts w:ascii="Helvetica" w:hAnsi="Helvetica"/>
          <w:bCs/>
        </w:rPr>
        <w:t>“</w:t>
      </w:r>
      <w:r w:rsidR="00A91B32">
        <w:rPr>
          <w:rFonts w:ascii="Helvetica" w:hAnsi="Helvetica"/>
          <w:bCs/>
        </w:rPr>
        <w:t xml:space="preserve"> Dass sich Synergievorteile </w:t>
      </w:r>
      <w:r w:rsidR="005612F8">
        <w:rPr>
          <w:rFonts w:ascii="Helvetica" w:hAnsi="Helvetica"/>
          <w:bCs/>
        </w:rPr>
        <w:t xml:space="preserve">und Skaleneffekte </w:t>
      </w:r>
      <w:r w:rsidR="00A91B32">
        <w:rPr>
          <w:rFonts w:ascii="Helvetica" w:hAnsi="Helvetica"/>
          <w:bCs/>
        </w:rPr>
        <w:t xml:space="preserve">ergeben, wenn die unterschiedlichen </w:t>
      </w:r>
      <w:r w:rsidR="000C6D72">
        <w:rPr>
          <w:rFonts w:ascii="Helvetica" w:hAnsi="Helvetica"/>
          <w:bCs/>
        </w:rPr>
        <w:t>Prozesskomponenten an zentraler Stelle zusammen</w:t>
      </w:r>
      <w:r w:rsidR="00CA06DE">
        <w:rPr>
          <w:rFonts w:ascii="Helvetica" w:hAnsi="Helvetica"/>
          <w:bCs/>
        </w:rPr>
        <w:t xml:space="preserve">treffen, </w:t>
      </w:r>
      <w:r w:rsidR="00BC5BEB">
        <w:rPr>
          <w:rFonts w:ascii="Helvetica" w:hAnsi="Helvetica"/>
          <w:bCs/>
        </w:rPr>
        <w:t xml:space="preserve">spielt </w:t>
      </w:r>
      <w:r w:rsidR="00CF7176">
        <w:rPr>
          <w:rFonts w:ascii="Helvetica" w:hAnsi="Helvetica"/>
          <w:bCs/>
        </w:rPr>
        <w:t>einem solchen Ansatz</w:t>
      </w:r>
      <w:r w:rsidR="00BC5BEB">
        <w:rPr>
          <w:rFonts w:ascii="Helvetica" w:hAnsi="Helvetica"/>
          <w:bCs/>
        </w:rPr>
        <w:t xml:space="preserve"> </w:t>
      </w:r>
      <w:r w:rsidR="00AC001F">
        <w:rPr>
          <w:rFonts w:ascii="Helvetica" w:hAnsi="Helvetica"/>
          <w:bCs/>
        </w:rPr>
        <w:t>klar</w:t>
      </w:r>
      <w:r w:rsidR="00BC5BEB">
        <w:rPr>
          <w:rFonts w:ascii="Helvetica" w:hAnsi="Helvetica"/>
          <w:bCs/>
        </w:rPr>
        <w:t xml:space="preserve"> in die Karten</w:t>
      </w:r>
      <w:r w:rsidR="008E65CE">
        <w:rPr>
          <w:rFonts w:ascii="Helvetica" w:hAnsi="Helvetica"/>
          <w:bCs/>
        </w:rPr>
        <w:t xml:space="preserve">. </w:t>
      </w:r>
      <w:r w:rsidR="00F36FB6">
        <w:rPr>
          <w:rFonts w:ascii="Helvetica" w:hAnsi="Helvetica"/>
          <w:bCs/>
        </w:rPr>
        <w:t>Gleichzeitig</w:t>
      </w:r>
      <w:r w:rsidR="00015BD6">
        <w:rPr>
          <w:rFonts w:ascii="Helvetica" w:hAnsi="Helvetica"/>
          <w:bCs/>
        </w:rPr>
        <w:t xml:space="preserve"> </w:t>
      </w:r>
      <w:r w:rsidR="000804CA">
        <w:rPr>
          <w:rFonts w:ascii="Helvetica" w:hAnsi="Helvetica"/>
          <w:bCs/>
        </w:rPr>
        <w:t>haben</w:t>
      </w:r>
      <w:r w:rsidR="00015BD6">
        <w:rPr>
          <w:rFonts w:ascii="Helvetica" w:hAnsi="Helvetica"/>
          <w:bCs/>
        </w:rPr>
        <w:t xml:space="preserve"> Akteure der </w:t>
      </w:r>
      <w:r w:rsidR="00015BD6" w:rsidRPr="004E30EB">
        <w:rPr>
          <w:rFonts w:ascii="Helvetica" w:hAnsi="Helvetica"/>
          <w:bCs/>
        </w:rPr>
        <w:t xml:space="preserve">Immobilienwirtschaft </w:t>
      </w:r>
      <w:r w:rsidR="003B4611" w:rsidRPr="004E30EB">
        <w:rPr>
          <w:rFonts w:ascii="Helvetica" w:hAnsi="Helvetica"/>
          <w:bCs/>
        </w:rPr>
        <w:t xml:space="preserve">ganz neue Möglichkeiten, ihr Tagesgeschäft modern und digital aufzustellen. </w:t>
      </w:r>
      <w:r w:rsidR="00514D3E" w:rsidRPr="004E30EB">
        <w:rPr>
          <w:rFonts w:ascii="Helvetica" w:hAnsi="Helvetica"/>
          <w:bCs/>
        </w:rPr>
        <w:t xml:space="preserve">Ehrler macht dies an einem Beispiel fest: „Ist das Kundenportal einmal im Einsatz, </w:t>
      </w:r>
      <w:r w:rsidR="0093286E" w:rsidRPr="004E30EB">
        <w:rPr>
          <w:rFonts w:ascii="Helvetica" w:hAnsi="Helvetica"/>
          <w:bCs/>
        </w:rPr>
        <w:t xml:space="preserve">kann es auch zur bidirektionalen Interaktion mit dem Mieter genutzt werden. </w:t>
      </w:r>
      <w:r w:rsidR="009E150F" w:rsidRPr="004E30EB">
        <w:rPr>
          <w:rFonts w:ascii="Helvetica" w:hAnsi="Helvetica"/>
          <w:bCs/>
        </w:rPr>
        <w:t>Jene</w:t>
      </w:r>
      <w:r w:rsidR="0093286E" w:rsidRPr="004E30EB">
        <w:rPr>
          <w:rFonts w:ascii="Helvetica" w:hAnsi="Helvetica"/>
          <w:bCs/>
        </w:rPr>
        <w:t xml:space="preserve"> </w:t>
      </w:r>
      <w:r w:rsidR="00156861" w:rsidRPr="004E30EB">
        <w:rPr>
          <w:rFonts w:ascii="Helvetica" w:hAnsi="Helvetica"/>
          <w:bCs/>
        </w:rPr>
        <w:t>werden</w:t>
      </w:r>
      <w:r w:rsidR="0093286E" w:rsidRPr="004E30EB">
        <w:rPr>
          <w:rFonts w:ascii="Helvetica" w:hAnsi="Helvetica"/>
          <w:bCs/>
        </w:rPr>
        <w:t xml:space="preserve"> dann </w:t>
      </w:r>
      <w:r w:rsidR="00FA5155" w:rsidRPr="004E30EB">
        <w:rPr>
          <w:rFonts w:ascii="Helvetica" w:hAnsi="Helvetica"/>
          <w:bCs/>
        </w:rPr>
        <w:t>zum Beispiel</w:t>
      </w:r>
      <w:r w:rsidR="0093286E" w:rsidRPr="004E30EB">
        <w:rPr>
          <w:rFonts w:ascii="Helvetica" w:hAnsi="Helvetica"/>
          <w:bCs/>
        </w:rPr>
        <w:t xml:space="preserve"> </w:t>
      </w:r>
      <w:r w:rsidR="00156861" w:rsidRPr="004E30EB">
        <w:rPr>
          <w:rFonts w:ascii="Helvetica" w:hAnsi="Helvetica"/>
          <w:bCs/>
        </w:rPr>
        <w:t xml:space="preserve">in die Lage versetzt, </w:t>
      </w:r>
      <w:r w:rsidR="009E150F" w:rsidRPr="004E30EB">
        <w:rPr>
          <w:rFonts w:ascii="Helvetica" w:hAnsi="Helvetica"/>
          <w:bCs/>
        </w:rPr>
        <w:t>online</w:t>
      </w:r>
      <w:r w:rsidR="0093286E" w:rsidRPr="004E30EB">
        <w:rPr>
          <w:rFonts w:ascii="Helvetica" w:hAnsi="Helvetica"/>
          <w:bCs/>
        </w:rPr>
        <w:t xml:space="preserve"> </w:t>
      </w:r>
      <w:r w:rsidR="00E27614" w:rsidRPr="004E30EB">
        <w:rPr>
          <w:rFonts w:ascii="Helvetica" w:hAnsi="Helvetica"/>
          <w:bCs/>
        </w:rPr>
        <w:t xml:space="preserve">ihre Zählerstände </w:t>
      </w:r>
      <w:r w:rsidR="00574DEE" w:rsidRPr="004E30EB">
        <w:rPr>
          <w:rFonts w:ascii="Helvetica" w:hAnsi="Helvetica"/>
          <w:bCs/>
        </w:rPr>
        <w:t xml:space="preserve">zu </w:t>
      </w:r>
      <w:r w:rsidR="00203727" w:rsidRPr="004E30EB">
        <w:rPr>
          <w:rFonts w:ascii="Helvetica" w:hAnsi="Helvetica"/>
          <w:bCs/>
        </w:rPr>
        <w:t>erfassen oder Nachrichten zu möglichen Defekten oder erfo</w:t>
      </w:r>
      <w:r w:rsidR="00F36FB6" w:rsidRPr="004E30EB">
        <w:rPr>
          <w:rFonts w:ascii="Helvetica" w:hAnsi="Helvetica"/>
          <w:bCs/>
        </w:rPr>
        <w:t>r</w:t>
      </w:r>
      <w:r w:rsidR="00203727" w:rsidRPr="004E30EB">
        <w:rPr>
          <w:rFonts w:ascii="Helvetica" w:hAnsi="Helvetica"/>
          <w:bCs/>
        </w:rPr>
        <w:t xml:space="preserve">derlichen Reparaturen </w:t>
      </w:r>
      <w:r w:rsidR="00574DEE" w:rsidRPr="004E30EB">
        <w:rPr>
          <w:rFonts w:ascii="Helvetica" w:hAnsi="Helvetica"/>
          <w:bCs/>
        </w:rPr>
        <w:t xml:space="preserve">zu </w:t>
      </w:r>
      <w:r w:rsidR="00203727" w:rsidRPr="004E30EB">
        <w:rPr>
          <w:rFonts w:ascii="Helvetica" w:hAnsi="Helvetica"/>
          <w:bCs/>
        </w:rPr>
        <w:t>übermitteln.“</w:t>
      </w:r>
      <w:r w:rsidR="00F36FB6" w:rsidRPr="004E30EB">
        <w:rPr>
          <w:rFonts w:ascii="Helvetica" w:hAnsi="Helvetica"/>
          <w:bCs/>
        </w:rPr>
        <w:t xml:space="preserve"> </w:t>
      </w:r>
      <w:r w:rsidR="00D348EC" w:rsidRPr="004E30EB">
        <w:rPr>
          <w:rFonts w:ascii="Helvetica" w:hAnsi="Helvetica"/>
          <w:bCs/>
        </w:rPr>
        <w:t>D</w:t>
      </w:r>
      <w:r w:rsidR="00E27614" w:rsidRPr="004E30EB">
        <w:rPr>
          <w:rFonts w:ascii="Helvetica" w:hAnsi="Helvetica"/>
          <w:bCs/>
        </w:rPr>
        <w:t>a</w:t>
      </w:r>
      <w:r w:rsidR="00F36FB6" w:rsidRPr="004E30EB">
        <w:rPr>
          <w:rFonts w:ascii="Helvetica" w:hAnsi="Helvetica"/>
          <w:bCs/>
        </w:rPr>
        <w:t xml:space="preserve"> </w:t>
      </w:r>
      <w:r w:rsidR="00E27614" w:rsidRPr="004E30EB">
        <w:rPr>
          <w:rFonts w:ascii="Helvetica" w:hAnsi="Helvetica"/>
          <w:bCs/>
        </w:rPr>
        <w:t xml:space="preserve">die </w:t>
      </w:r>
      <w:r w:rsidR="00F36FB6" w:rsidRPr="004E30EB">
        <w:rPr>
          <w:rFonts w:ascii="Helvetica" w:hAnsi="Helvetica"/>
          <w:bCs/>
        </w:rPr>
        <w:t xml:space="preserve">Mitarbeiter </w:t>
      </w:r>
      <w:r w:rsidR="000A7057" w:rsidRPr="004E30EB">
        <w:rPr>
          <w:rFonts w:ascii="Helvetica" w:hAnsi="Helvetica"/>
          <w:bCs/>
        </w:rPr>
        <w:t xml:space="preserve">auf Seiten der Immobilienwirtschaft </w:t>
      </w:r>
      <w:r w:rsidR="000C6317" w:rsidRPr="004E30EB">
        <w:rPr>
          <w:rFonts w:ascii="Helvetica" w:hAnsi="Helvetica"/>
          <w:bCs/>
        </w:rPr>
        <w:t xml:space="preserve">via Browser ebenfalls </w:t>
      </w:r>
      <w:r w:rsidR="00D348EC" w:rsidRPr="004E30EB">
        <w:rPr>
          <w:rFonts w:ascii="Helvetica" w:hAnsi="Helvetica"/>
          <w:bCs/>
        </w:rPr>
        <w:t xml:space="preserve">jederzeit Zugang zu den für ihre täglichen Aufgaben erforderlichen </w:t>
      </w:r>
      <w:r w:rsidR="000C6317" w:rsidRPr="004E30EB">
        <w:rPr>
          <w:rFonts w:ascii="Helvetica" w:hAnsi="Helvetica"/>
          <w:bCs/>
        </w:rPr>
        <w:t>Informationen</w:t>
      </w:r>
      <w:r w:rsidR="00E27614" w:rsidRPr="004E30EB">
        <w:rPr>
          <w:rFonts w:ascii="Helvetica" w:hAnsi="Helvetica"/>
          <w:bCs/>
        </w:rPr>
        <w:t xml:space="preserve"> haben</w:t>
      </w:r>
      <w:r w:rsidR="000C6317" w:rsidRPr="004E30EB">
        <w:rPr>
          <w:rFonts w:ascii="Helvetica" w:hAnsi="Helvetica"/>
          <w:bCs/>
        </w:rPr>
        <w:t xml:space="preserve">, </w:t>
      </w:r>
      <w:r w:rsidR="00E27614" w:rsidRPr="004E30EB">
        <w:rPr>
          <w:rFonts w:ascii="Helvetica" w:hAnsi="Helvetica"/>
          <w:bCs/>
        </w:rPr>
        <w:t>steht</w:t>
      </w:r>
      <w:r w:rsidR="000C6317" w:rsidRPr="004E30EB">
        <w:rPr>
          <w:rFonts w:ascii="Helvetica" w:hAnsi="Helvetica"/>
          <w:bCs/>
        </w:rPr>
        <w:t xml:space="preserve"> dezentrale</w:t>
      </w:r>
      <w:r w:rsidR="00DB2B7C" w:rsidRPr="004E30EB">
        <w:rPr>
          <w:rFonts w:ascii="Helvetica" w:hAnsi="Helvetica"/>
          <w:bCs/>
        </w:rPr>
        <w:t>n</w:t>
      </w:r>
      <w:r w:rsidR="000C6317" w:rsidRPr="004E30EB">
        <w:rPr>
          <w:rFonts w:ascii="Helvetica" w:hAnsi="Helvetica"/>
          <w:bCs/>
        </w:rPr>
        <w:t xml:space="preserve"> Arbeitsszenarien</w:t>
      </w:r>
      <w:r w:rsidR="00DB2B7C" w:rsidRPr="004E30EB">
        <w:rPr>
          <w:rFonts w:ascii="Helvetica" w:hAnsi="Helvetica"/>
          <w:bCs/>
        </w:rPr>
        <w:t>, wie sie die Pandemie befeuert hat, nichts im Weg</w:t>
      </w:r>
      <w:r w:rsidR="000C6317" w:rsidRPr="004E30EB">
        <w:rPr>
          <w:rFonts w:ascii="Helvetica" w:hAnsi="Helvetica"/>
          <w:bCs/>
        </w:rPr>
        <w:t>.</w:t>
      </w:r>
      <w:r w:rsidR="00E27614" w:rsidRPr="004E30EB">
        <w:rPr>
          <w:rFonts w:ascii="Helvetica" w:hAnsi="Helvetica"/>
          <w:bCs/>
        </w:rPr>
        <w:t xml:space="preserve"> </w:t>
      </w:r>
      <w:r w:rsidR="00DD2EFA" w:rsidRPr="004E30EB">
        <w:rPr>
          <w:rFonts w:ascii="Helvetica" w:hAnsi="Helvetica"/>
          <w:bCs/>
        </w:rPr>
        <w:t xml:space="preserve">Für eine reibungslose </w:t>
      </w:r>
      <w:r w:rsidR="0088338D" w:rsidRPr="004E30EB">
        <w:rPr>
          <w:rFonts w:ascii="Helvetica" w:hAnsi="Helvetica"/>
          <w:bCs/>
        </w:rPr>
        <w:t>A</w:t>
      </w:r>
      <w:r w:rsidR="00DD2EFA" w:rsidRPr="004E30EB">
        <w:rPr>
          <w:rFonts w:ascii="Helvetica" w:hAnsi="Helvetica"/>
          <w:bCs/>
        </w:rPr>
        <w:t xml:space="preserve">bwicklung </w:t>
      </w:r>
      <w:r w:rsidR="0088338D" w:rsidRPr="004E30EB">
        <w:rPr>
          <w:rFonts w:ascii="Helvetica" w:hAnsi="Helvetica"/>
          <w:bCs/>
        </w:rPr>
        <w:t xml:space="preserve">der energiespezifischen Vorgänge </w:t>
      </w:r>
      <w:r w:rsidR="00DD2EFA" w:rsidRPr="004E30EB">
        <w:rPr>
          <w:rFonts w:ascii="Helvetica" w:hAnsi="Helvetica"/>
          <w:bCs/>
        </w:rPr>
        <w:t>im Hintergrund sorgt das Team von AKTIF.</w:t>
      </w:r>
    </w:p>
    <w:p w14:paraId="63982CAF" w14:textId="5FF72943" w:rsidR="003A1256" w:rsidRPr="004C12F1" w:rsidRDefault="003A1256" w:rsidP="00770900">
      <w:pPr>
        <w:tabs>
          <w:tab w:val="left" w:pos="7369"/>
        </w:tabs>
        <w:spacing w:after="0" w:line="312" w:lineRule="auto"/>
        <w:rPr>
          <w:rFonts w:ascii="Helvetica" w:hAnsi="Helvetica"/>
          <w:b/>
        </w:rPr>
      </w:pPr>
    </w:p>
    <w:p w14:paraId="14AB67C4" w14:textId="5493680D" w:rsidR="005F2770" w:rsidRDefault="006D746E" w:rsidP="00770900">
      <w:pPr>
        <w:spacing w:after="0" w:line="312" w:lineRule="auto"/>
        <w:rPr>
          <w:rFonts w:ascii="Helvetica" w:hAnsi="Helvetica"/>
          <w:bCs/>
        </w:rPr>
      </w:pPr>
      <w:r w:rsidRPr="006D746E">
        <w:rPr>
          <w:rFonts w:ascii="Helvetica" w:hAnsi="Helvetica"/>
          <w:bCs/>
        </w:rPr>
        <w:t xml:space="preserve">Mit dem Angebot </w:t>
      </w:r>
      <w:r w:rsidR="00D01695">
        <w:rPr>
          <w:rFonts w:ascii="Helvetica" w:hAnsi="Helvetica"/>
          <w:bCs/>
        </w:rPr>
        <w:t>der</w:t>
      </w:r>
      <w:r>
        <w:rPr>
          <w:rFonts w:ascii="Helvetica" w:hAnsi="Helvetica"/>
          <w:bCs/>
        </w:rPr>
        <w:t xml:space="preserve"> Prozessunterstützung für </w:t>
      </w:r>
      <w:r w:rsidR="00842FFB">
        <w:rPr>
          <w:rFonts w:ascii="Helvetica" w:hAnsi="Helvetica"/>
          <w:bCs/>
        </w:rPr>
        <w:t xml:space="preserve">vielfältige Abläufe rund um neue, energiewirtschaftliche Aufgaben </w:t>
      </w:r>
      <w:r w:rsidR="00096438">
        <w:rPr>
          <w:rFonts w:ascii="Helvetica" w:hAnsi="Helvetica"/>
          <w:bCs/>
        </w:rPr>
        <w:t xml:space="preserve">in der Immobilienwirtschaft </w:t>
      </w:r>
      <w:r w:rsidR="00E31D8F">
        <w:rPr>
          <w:rFonts w:ascii="Helvetica" w:hAnsi="Helvetica"/>
          <w:bCs/>
        </w:rPr>
        <w:t xml:space="preserve">adressiert AKTIF </w:t>
      </w:r>
      <w:r w:rsidR="00451488">
        <w:rPr>
          <w:rFonts w:ascii="Helvetica" w:hAnsi="Helvetica"/>
          <w:bCs/>
        </w:rPr>
        <w:t xml:space="preserve">insbesondere </w:t>
      </w:r>
      <w:r w:rsidR="00B45BF0">
        <w:rPr>
          <w:rFonts w:ascii="Helvetica" w:hAnsi="Helvetica"/>
          <w:bCs/>
        </w:rPr>
        <w:t xml:space="preserve">Immobilienverwaltungen oder </w:t>
      </w:r>
      <w:r w:rsidR="0080650A">
        <w:rPr>
          <w:rFonts w:ascii="Helvetica" w:hAnsi="Helvetica"/>
          <w:bCs/>
        </w:rPr>
        <w:t xml:space="preserve">Wohnungsgenossenschaften. </w:t>
      </w:r>
      <w:r w:rsidR="00096438">
        <w:rPr>
          <w:rFonts w:ascii="Helvetica" w:hAnsi="Helvetica"/>
          <w:bCs/>
        </w:rPr>
        <w:t>Im Rahmen eines „White-Label-Konzepts</w:t>
      </w:r>
      <w:r w:rsidR="00770900">
        <w:rPr>
          <w:rFonts w:ascii="Helvetica" w:hAnsi="Helvetica"/>
          <w:bCs/>
        </w:rPr>
        <w:t>“</w:t>
      </w:r>
      <w:r w:rsidR="00096438">
        <w:rPr>
          <w:rFonts w:ascii="Helvetica" w:hAnsi="Helvetica"/>
          <w:bCs/>
        </w:rPr>
        <w:t xml:space="preserve"> können sich </w:t>
      </w:r>
      <w:r w:rsidR="00770900">
        <w:rPr>
          <w:rFonts w:ascii="Helvetica" w:hAnsi="Helvetica"/>
          <w:bCs/>
        </w:rPr>
        <w:t xml:space="preserve">aber auch Energieversorger die </w:t>
      </w:r>
      <w:r w:rsidR="009D591C">
        <w:rPr>
          <w:rFonts w:ascii="Helvetica" w:hAnsi="Helvetica"/>
          <w:bCs/>
        </w:rPr>
        <w:t>Service-</w:t>
      </w:r>
      <w:r w:rsidR="00770900">
        <w:rPr>
          <w:rFonts w:ascii="Helvetica" w:hAnsi="Helvetica"/>
          <w:bCs/>
        </w:rPr>
        <w:t xml:space="preserve">Lösung zunutze machen, um </w:t>
      </w:r>
      <w:r w:rsidR="00347557">
        <w:rPr>
          <w:rFonts w:ascii="Helvetica" w:hAnsi="Helvetica"/>
          <w:bCs/>
        </w:rPr>
        <w:t>solche</w:t>
      </w:r>
      <w:r w:rsidR="00A731A4">
        <w:rPr>
          <w:rFonts w:ascii="Helvetica" w:hAnsi="Helvetica"/>
          <w:bCs/>
        </w:rPr>
        <w:t xml:space="preserve"> Zielgruppen anzusprechen und zu binden</w:t>
      </w:r>
      <w:r w:rsidR="00970AC2">
        <w:rPr>
          <w:rFonts w:ascii="Helvetica" w:hAnsi="Helvetica"/>
          <w:bCs/>
        </w:rPr>
        <w:t xml:space="preserve">. Damit sichern sie sich </w:t>
      </w:r>
      <w:r w:rsidR="007B2A62">
        <w:rPr>
          <w:rFonts w:ascii="Helvetica" w:hAnsi="Helvetica"/>
          <w:bCs/>
        </w:rPr>
        <w:t xml:space="preserve">nicht zuletzt </w:t>
      </w:r>
      <w:r w:rsidR="00970AC2">
        <w:rPr>
          <w:rFonts w:ascii="Helvetica" w:hAnsi="Helvetica"/>
          <w:bCs/>
        </w:rPr>
        <w:t xml:space="preserve">zusätzliche Freiheiten im eigenen Kerngeschäft, da das Leistungsspektrum der </w:t>
      </w:r>
      <w:r w:rsidR="00970AC2" w:rsidRPr="00970AC2">
        <w:rPr>
          <w:rFonts w:ascii="Helvetica" w:hAnsi="Helvetica"/>
          <w:bCs/>
        </w:rPr>
        <w:t xml:space="preserve">„AKTIF </w:t>
      </w:r>
      <w:proofErr w:type="spellStart"/>
      <w:r w:rsidR="00970AC2" w:rsidRPr="00970AC2">
        <w:rPr>
          <w:rFonts w:ascii="Helvetica" w:hAnsi="Helvetica"/>
          <w:bCs/>
        </w:rPr>
        <w:t>smart&amp;easy</w:t>
      </w:r>
      <w:proofErr w:type="spellEnd"/>
      <w:r w:rsidR="00970AC2" w:rsidRPr="00970AC2">
        <w:rPr>
          <w:rFonts w:ascii="Helvetica" w:hAnsi="Helvetica"/>
          <w:bCs/>
        </w:rPr>
        <w:t>“-Plattform</w:t>
      </w:r>
      <w:r w:rsidR="00970AC2">
        <w:rPr>
          <w:rFonts w:ascii="Helvetica" w:hAnsi="Helvetica"/>
          <w:bCs/>
        </w:rPr>
        <w:t xml:space="preserve"> weit über die bereits angesprochenen Anwendungsbereiche hinausgeht</w:t>
      </w:r>
      <w:r w:rsidR="00A81E88">
        <w:rPr>
          <w:rFonts w:ascii="Helvetica" w:hAnsi="Helvetica"/>
          <w:bCs/>
        </w:rPr>
        <w:t xml:space="preserve">. </w:t>
      </w:r>
      <w:r w:rsidR="007B2A62">
        <w:rPr>
          <w:rFonts w:ascii="Helvetica" w:hAnsi="Helvetica"/>
          <w:bCs/>
        </w:rPr>
        <w:t>Auch</w:t>
      </w:r>
      <w:r w:rsidR="006117C8">
        <w:rPr>
          <w:rFonts w:ascii="Helvetica" w:hAnsi="Helvetica"/>
          <w:bCs/>
        </w:rPr>
        <w:t xml:space="preserve"> andere</w:t>
      </w:r>
      <w:r w:rsidR="007B2A62">
        <w:rPr>
          <w:rFonts w:ascii="Helvetica" w:hAnsi="Helvetica"/>
          <w:bCs/>
        </w:rPr>
        <w:t xml:space="preserve"> </w:t>
      </w:r>
      <w:r w:rsidR="00A1673F">
        <w:rPr>
          <w:rFonts w:ascii="Helvetica" w:hAnsi="Helvetica"/>
          <w:bCs/>
        </w:rPr>
        <w:t xml:space="preserve">einschlägige </w:t>
      </w:r>
      <w:r w:rsidR="006117C8">
        <w:rPr>
          <w:rFonts w:ascii="Helvetica" w:hAnsi="Helvetica"/>
          <w:bCs/>
        </w:rPr>
        <w:t>P</w:t>
      </w:r>
      <w:r w:rsidR="007B2A62">
        <w:rPr>
          <w:rFonts w:ascii="Helvetica" w:hAnsi="Helvetica"/>
          <w:bCs/>
        </w:rPr>
        <w:t xml:space="preserve">roblematiken </w:t>
      </w:r>
      <w:r w:rsidR="00A81E88">
        <w:rPr>
          <w:rFonts w:ascii="Helvetica" w:hAnsi="Helvetica"/>
          <w:bCs/>
        </w:rPr>
        <w:t xml:space="preserve">im </w:t>
      </w:r>
      <w:r w:rsidR="006117C8">
        <w:rPr>
          <w:rFonts w:ascii="Helvetica" w:hAnsi="Helvetica"/>
          <w:bCs/>
        </w:rPr>
        <w:t xml:space="preserve">Alltag von EVU </w:t>
      </w:r>
      <w:r w:rsidR="00765BAA">
        <w:rPr>
          <w:rFonts w:ascii="Helvetica" w:hAnsi="Helvetica"/>
          <w:bCs/>
        </w:rPr>
        <w:t>lassen sich</w:t>
      </w:r>
      <w:r w:rsidR="006117C8">
        <w:rPr>
          <w:rFonts w:ascii="Helvetica" w:hAnsi="Helvetica"/>
          <w:bCs/>
        </w:rPr>
        <w:t xml:space="preserve"> damit effektiv </w:t>
      </w:r>
      <w:r w:rsidR="00765BAA">
        <w:rPr>
          <w:rFonts w:ascii="Helvetica" w:hAnsi="Helvetica"/>
          <w:bCs/>
        </w:rPr>
        <w:t>bannen</w:t>
      </w:r>
      <w:r w:rsidR="006117C8">
        <w:rPr>
          <w:rFonts w:ascii="Helvetica" w:hAnsi="Helvetica"/>
          <w:bCs/>
        </w:rPr>
        <w:t xml:space="preserve">, beispielsweise im </w:t>
      </w:r>
      <w:r w:rsidR="00A81E88">
        <w:rPr>
          <w:rFonts w:ascii="Helvetica" w:hAnsi="Helvetica"/>
          <w:bCs/>
        </w:rPr>
        <w:t xml:space="preserve">Hinblick auf </w:t>
      </w:r>
      <w:r w:rsidR="006117C8">
        <w:rPr>
          <w:rFonts w:ascii="Helvetica" w:hAnsi="Helvetica"/>
          <w:bCs/>
        </w:rPr>
        <w:t xml:space="preserve">die Abrechnung von </w:t>
      </w:r>
      <w:r w:rsidR="00A81E88">
        <w:rPr>
          <w:rFonts w:ascii="Helvetica" w:hAnsi="Helvetica"/>
          <w:bCs/>
        </w:rPr>
        <w:t>Bündelkunden oder PPA</w:t>
      </w:r>
      <w:r w:rsidR="007B2A62">
        <w:rPr>
          <w:rFonts w:ascii="Helvetica" w:hAnsi="Helvetica"/>
          <w:bCs/>
        </w:rPr>
        <w:t>.</w:t>
      </w:r>
    </w:p>
    <w:p w14:paraId="15EF2E7F" w14:textId="77777777" w:rsidR="00E10C83" w:rsidRPr="006D746E" w:rsidRDefault="00E10C83" w:rsidP="008F6FF7">
      <w:pPr>
        <w:spacing w:after="0" w:line="312" w:lineRule="auto"/>
        <w:ind w:right="-428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779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1"/>
        <w:gridCol w:w="4536"/>
      </w:tblGrid>
      <w:tr w:rsidR="00682D16" w:rsidRPr="00BB4C88" w14:paraId="358BB751" w14:textId="77777777" w:rsidTr="0037656E">
        <w:trPr>
          <w:trHeight w:val="1097"/>
        </w:trPr>
        <w:tc>
          <w:tcPr>
            <w:tcW w:w="3261" w:type="dxa"/>
          </w:tcPr>
          <w:p w14:paraId="1704A8B5" w14:textId="288C0850" w:rsidR="00682D16" w:rsidRPr="00201F30" w:rsidRDefault="00682D16" w:rsidP="008F6FF7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</w:p>
          <w:p w14:paraId="28C8EE57" w14:textId="5293116F" w:rsidR="00682D16" w:rsidRPr="00BB4C88" w:rsidRDefault="00682D16" w:rsidP="008F6FF7">
            <w:pPr>
              <w:pStyle w:val="Kopfzeile"/>
              <w:ind w:right="-42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</w:t>
            </w:r>
            <w:r w:rsidR="00AA6C1F">
              <w:rPr>
                <w:noProof/>
              </w:rPr>
              <w:drawing>
                <wp:inline distT="0" distB="0" distL="0" distR="0" wp14:anchorId="6F109F7F" wp14:editId="665A11B8">
                  <wp:extent cx="1302497" cy="817123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748" cy="82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3F6C3721" w14:textId="15A29912" w:rsidR="00682D16" w:rsidRPr="00BB4C88" w:rsidRDefault="00855005" w:rsidP="008F6FF7">
            <w:pPr>
              <w:pStyle w:val="Kopfzeile"/>
              <w:ind w:right="-4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9D6F5C6" wp14:editId="3AABC066">
                  <wp:extent cx="1955259" cy="958250"/>
                  <wp:effectExtent l="0" t="0" r="635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4229" cy="962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D16" w:rsidRPr="00BB4C88" w14:paraId="3B44E3C5" w14:textId="77777777" w:rsidTr="0037656E">
        <w:trPr>
          <w:trHeight w:val="1040"/>
        </w:trPr>
        <w:tc>
          <w:tcPr>
            <w:tcW w:w="3261" w:type="dxa"/>
          </w:tcPr>
          <w:p w14:paraId="5353C5E8" w14:textId="6078A58C" w:rsidR="00AA6C1F" w:rsidRPr="00AA6C1F" w:rsidRDefault="00AA6C1F" w:rsidP="00AA6C1F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 w:rsidRPr="00AA6C1F">
              <w:rPr>
                <w:rFonts w:ascii="Helvetica" w:hAnsi="Helvetica"/>
                <w:sz w:val="16"/>
                <w:szCs w:val="20"/>
              </w:rPr>
              <w:t xml:space="preserve">Lars Ehrler, </w:t>
            </w:r>
            <w:r w:rsidR="001D4038">
              <w:rPr>
                <w:rFonts w:ascii="Helvetica" w:hAnsi="Helvetica"/>
                <w:sz w:val="16"/>
                <w:szCs w:val="20"/>
              </w:rPr>
              <w:t xml:space="preserve">Prokurist sowie </w:t>
            </w:r>
            <w:r>
              <w:rPr>
                <w:rFonts w:ascii="Helvetica" w:hAnsi="Helvetica"/>
                <w:sz w:val="16"/>
                <w:szCs w:val="20"/>
              </w:rPr>
              <w:t>Bereichsleiter Software &amp; Projekte bei der AKTIF</w:t>
            </w:r>
            <w:r w:rsidR="001D4038">
              <w:rPr>
                <w:rFonts w:ascii="Helvetica" w:hAnsi="Helvetica"/>
                <w:sz w:val="16"/>
                <w:szCs w:val="20"/>
              </w:rPr>
              <w:t xml:space="preserve"> </w:t>
            </w:r>
            <w:r>
              <w:rPr>
                <w:rFonts w:ascii="Helvetica" w:hAnsi="Helvetica"/>
                <w:sz w:val="16"/>
                <w:szCs w:val="20"/>
              </w:rPr>
              <w:t>Unternehmensgruppe</w:t>
            </w:r>
            <w:r w:rsidRPr="00AA6C1F">
              <w:rPr>
                <w:rFonts w:ascii="Helvetica" w:hAnsi="Helvetica"/>
                <w:sz w:val="16"/>
                <w:szCs w:val="20"/>
              </w:rPr>
              <w:t xml:space="preserve"> </w:t>
            </w:r>
          </w:p>
          <w:p w14:paraId="4C047F75" w14:textId="72E19666" w:rsidR="00682D16" w:rsidRPr="00735E81" w:rsidRDefault="00682D16" w:rsidP="008F6FF7">
            <w:pPr>
              <w:ind w:right="-428"/>
              <w:rPr>
                <w:rFonts w:ascii="Helvetica" w:hAnsi="Helvetica"/>
                <w:sz w:val="16"/>
                <w:szCs w:val="20"/>
              </w:rPr>
            </w:pPr>
          </w:p>
        </w:tc>
        <w:tc>
          <w:tcPr>
            <w:tcW w:w="4536" w:type="dxa"/>
          </w:tcPr>
          <w:p w14:paraId="639A8DF5" w14:textId="49113201" w:rsidR="00682D16" w:rsidRPr="00BB4C88" w:rsidRDefault="00855005" w:rsidP="00855005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Mit „AKTIF </w:t>
            </w:r>
            <w:proofErr w:type="spellStart"/>
            <w:r>
              <w:rPr>
                <w:rFonts w:ascii="Helvetica" w:hAnsi="Helvetica"/>
                <w:sz w:val="16"/>
                <w:szCs w:val="20"/>
              </w:rPr>
              <w:t>smart&amp;easy</w:t>
            </w:r>
            <w:proofErr w:type="spellEnd"/>
            <w:r>
              <w:rPr>
                <w:rFonts w:ascii="Helvetica" w:hAnsi="Helvetica"/>
                <w:sz w:val="16"/>
                <w:szCs w:val="20"/>
              </w:rPr>
              <w:t>“ können</w:t>
            </w:r>
            <w:r w:rsidRPr="00855005">
              <w:rPr>
                <w:rFonts w:ascii="Helvetica" w:hAnsi="Helvetica"/>
                <w:sz w:val="16"/>
                <w:szCs w:val="20"/>
              </w:rPr>
              <w:t xml:space="preserve"> Anwender ihr Tagesgeschäft einfach per Webseite erledigen, während AKTIF dafür sorgt, dass die dahinterliegenden Prozesse zu jedem Zeitpunkt effizient laufen</w:t>
            </w:r>
            <w:r>
              <w:rPr>
                <w:rFonts w:ascii="Helvetica" w:hAnsi="Helvetica"/>
                <w:sz w:val="16"/>
                <w:szCs w:val="20"/>
              </w:rPr>
              <w:t>.</w:t>
            </w:r>
          </w:p>
        </w:tc>
      </w:tr>
    </w:tbl>
    <w:p w14:paraId="06C9C5EC" w14:textId="5CAD6FF4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>
        <w:rPr>
          <w:rFonts w:ascii="Helvetica" w:eastAsiaTheme="minorHAnsi" w:hAnsi="Helvetica" w:cstheme="minorBidi"/>
          <w:sz w:val="22"/>
          <w:szCs w:val="22"/>
          <w:lang w:eastAsia="en-US"/>
        </w:rPr>
        <w:t>AKTIF-</w:t>
      </w:r>
      <w:r w:rsidR="008D40A5">
        <w:rPr>
          <w:rFonts w:ascii="Helvetica" w:eastAsiaTheme="minorHAnsi" w:hAnsi="Helvetica" w:cstheme="minorBidi"/>
          <w:sz w:val="22"/>
          <w:szCs w:val="22"/>
          <w:lang w:eastAsia="en-US"/>
        </w:rPr>
        <w:t>SNE-Immobilienwirtschaft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9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685C4D">
        <w:trPr>
          <w:trHeight w:val="1552"/>
        </w:trPr>
        <w:tc>
          <w:tcPr>
            <w:tcW w:w="4203" w:type="dxa"/>
          </w:tcPr>
          <w:p w14:paraId="565D0891" w14:textId="24AA1C7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AKTIF Technology GmbH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Katja Matern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E311026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58214D58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Tel: +49 731 96 287 15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(at)press-n-realations.de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983F1EB" w14:textId="19A50319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>AKTIF</w:t>
      </w:r>
      <w:r w:rsidR="001D4038">
        <w:rPr>
          <w:rFonts w:ascii="Helvetica" w:hAnsi="Helvetica"/>
          <w:b/>
          <w:sz w:val="16"/>
          <w:szCs w:val="16"/>
        </w:rPr>
        <w:t>-</w:t>
      </w:r>
      <w:r w:rsidRPr="005D4855">
        <w:rPr>
          <w:rFonts w:ascii="Helvetica" w:hAnsi="Helvetica"/>
          <w:b/>
          <w:sz w:val="16"/>
          <w:szCs w:val="16"/>
        </w:rPr>
        <w:t xml:space="preserve">Unternehmensgruppe </w:t>
      </w:r>
    </w:p>
    <w:p w14:paraId="6EF531CC" w14:textId="30DFDDFA" w:rsidR="00EF24F6" w:rsidRPr="00FD7F04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5A4067">
      <w:headerReference w:type="default" r:id="rId10"/>
      <w:footerReference w:type="default" r:id="rId11"/>
      <w:pgSz w:w="11906" w:h="16838"/>
      <w:pgMar w:top="1814" w:right="2691" w:bottom="149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CC64B" w14:textId="77777777" w:rsidR="00291C13" w:rsidRDefault="00291C13">
      <w:pPr>
        <w:spacing w:after="0" w:line="240" w:lineRule="auto"/>
      </w:pPr>
      <w:r>
        <w:separator/>
      </w:r>
    </w:p>
  </w:endnote>
  <w:endnote w:type="continuationSeparator" w:id="0">
    <w:p w14:paraId="5BD5D3C3" w14:textId="77777777" w:rsidR="00291C13" w:rsidRDefault="00291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507EA" w14:textId="77777777" w:rsidR="00291C13" w:rsidRDefault="00291C13">
      <w:pPr>
        <w:spacing w:after="0" w:line="240" w:lineRule="auto"/>
      </w:pPr>
      <w:r>
        <w:separator/>
      </w:r>
    </w:p>
  </w:footnote>
  <w:footnote w:type="continuationSeparator" w:id="0">
    <w:p w14:paraId="44995E3B" w14:textId="77777777" w:rsidR="00291C13" w:rsidRDefault="00291C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328CABB7" wp14:editId="044B1792">
          <wp:simplePos x="0" y="0"/>
          <wp:positionH relativeFrom="column">
            <wp:posOffset>4693920</wp:posOffset>
          </wp:positionH>
          <wp:positionV relativeFrom="paragraph">
            <wp:posOffset>-17145</wp:posOffset>
          </wp:positionV>
          <wp:extent cx="1691640" cy="436880"/>
          <wp:effectExtent l="0" t="0" r="0" b="0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91640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987"/>
    <w:rsid w:val="00004A6B"/>
    <w:rsid w:val="00006078"/>
    <w:rsid w:val="00011F9D"/>
    <w:rsid w:val="000121A2"/>
    <w:rsid w:val="00015BC3"/>
    <w:rsid w:val="00015BD6"/>
    <w:rsid w:val="00023D33"/>
    <w:rsid w:val="00023E7D"/>
    <w:rsid w:val="0002482B"/>
    <w:rsid w:val="00032CA3"/>
    <w:rsid w:val="00035B81"/>
    <w:rsid w:val="000369D4"/>
    <w:rsid w:val="00040136"/>
    <w:rsid w:val="0004499B"/>
    <w:rsid w:val="00044A1A"/>
    <w:rsid w:val="000450D2"/>
    <w:rsid w:val="000459F8"/>
    <w:rsid w:val="00046E11"/>
    <w:rsid w:val="00047F10"/>
    <w:rsid w:val="00053056"/>
    <w:rsid w:val="000535DB"/>
    <w:rsid w:val="000547A1"/>
    <w:rsid w:val="00055879"/>
    <w:rsid w:val="00057178"/>
    <w:rsid w:val="0006221D"/>
    <w:rsid w:val="000629AA"/>
    <w:rsid w:val="00062E9A"/>
    <w:rsid w:val="00063EC0"/>
    <w:rsid w:val="000702E6"/>
    <w:rsid w:val="0007176C"/>
    <w:rsid w:val="00074802"/>
    <w:rsid w:val="00076E11"/>
    <w:rsid w:val="00077B77"/>
    <w:rsid w:val="000804CA"/>
    <w:rsid w:val="0008062D"/>
    <w:rsid w:val="00081E20"/>
    <w:rsid w:val="00082B08"/>
    <w:rsid w:val="00082E91"/>
    <w:rsid w:val="00084947"/>
    <w:rsid w:val="000850EC"/>
    <w:rsid w:val="00085CB2"/>
    <w:rsid w:val="00092501"/>
    <w:rsid w:val="00092B26"/>
    <w:rsid w:val="0009308F"/>
    <w:rsid w:val="0009448B"/>
    <w:rsid w:val="00096438"/>
    <w:rsid w:val="00096631"/>
    <w:rsid w:val="00097C44"/>
    <w:rsid w:val="000A1FC4"/>
    <w:rsid w:val="000A22A4"/>
    <w:rsid w:val="000A3AAA"/>
    <w:rsid w:val="000A3D91"/>
    <w:rsid w:val="000A65CD"/>
    <w:rsid w:val="000A7057"/>
    <w:rsid w:val="000A716F"/>
    <w:rsid w:val="000B03B5"/>
    <w:rsid w:val="000C2296"/>
    <w:rsid w:val="000C45FE"/>
    <w:rsid w:val="000C6317"/>
    <w:rsid w:val="000C6CB7"/>
    <w:rsid w:val="000C6D72"/>
    <w:rsid w:val="000C77A1"/>
    <w:rsid w:val="000D156B"/>
    <w:rsid w:val="000D15FC"/>
    <w:rsid w:val="000D1877"/>
    <w:rsid w:val="000D5EE0"/>
    <w:rsid w:val="000D775A"/>
    <w:rsid w:val="000E0CF6"/>
    <w:rsid w:val="000E1CEE"/>
    <w:rsid w:val="000E3B37"/>
    <w:rsid w:val="000E73C5"/>
    <w:rsid w:val="000F273B"/>
    <w:rsid w:val="000F2E8C"/>
    <w:rsid w:val="000F5C4B"/>
    <w:rsid w:val="000F646D"/>
    <w:rsid w:val="000F7C23"/>
    <w:rsid w:val="001043D7"/>
    <w:rsid w:val="0010444C"/>
    <w:rsid w:val="0011169C"/>
    <w:rsid w:val="00115AE8"/>
    <w:rsid w:val="0012080B"/>
    <w:rsid w:val="001211C0"/>
    <w:rsid w:val="00121B72"/>
    <w:rsid w:val="00122790"/>
    <w:rsid w:val="00122D24"/>
    <w:rsid w:val="00122E37"/>
    <w:rsid w:val="00124752"/>
    <w:rsid w:val="00124CEC"/>
    <w:rsid w:val="001269EA"/>
    <w:rsid w:val="00126AD2"/>
    <w:rsid w:val="00126B40"/>
    <w:rsid w:val="00126D20"/>
    <w:rsid w:val="001304CC"/>
    <w:rsid w:val="001315B7"/>
    <w:rsid w:val="00132210"/>
    <w:rsid w:val="00132DD5"/>
    <w:rsid w:val="00134089"/>
    <w:rsid w:val="00134A00"/>
    <w:rsid w:val="00136100"/>
    <w:rsid w:val="00140845"/>
    <w:rsid w:val="00146667"/>
    <w:rsid w:val="001479DC"/>
    <w:rsid w:val="00147B82"/>
    <w:rsid w:val="001506BC"/>
    <w:rsid w:val="001534B9"/>
    <w:rsid w:val="00153726"/>
    <w:rsid w:val="00153E03"/>
    <w:rsid w:val="0015498C"/>
    <w:rsid w:val="00156861"/>
    <w:rsid w:val="00157F14"/>
    <w:rsid w:val="00163CB5"/>
    <w:rsid w:val="00163F12"/>
    <w:rsid w:val="00167F69"/>
    <w:rsid w:val="00170EF3"/>
    <w:rsid w:val="0017283D"/>
    <w:rsid w:val="00173385"/>
    <w:rsid w:val="00173DD8"/>
    <w:rsid w:val="00175E41"/>
    <w:rsid w:val="0017704A"/>
    <w:rsid w:val="0018057C"/>
    <w:rsid w:val="00180A4B"/>
    <w:rsid w:val="00181154"/>
    <w:rsid w:val="00181D1F"/>
    <w:rsid w:val="00182AB4"/>
    <w:rsid w:val="00182FD0"/>
    <w:rsid w:val="00183C18"/>
    <w:rsid w:val="001847F9"/>
    <w:rsid w:val="00184BBC"/>
    <w:rsid w:val="0018630D"/>
    <w:rsid w:val="00187FCC"/>
    <w:rsid w:val="0019222B"/>
    <w:rsid w:val="001934BC"/>
    <w:rsid w:val="001974FC"/>
    <w:rsid w:val="001A13DE"/>
    <w:rsid w:val="001A2F82"/>
    <w:rsid w:val="001A386D"/>
    <w:rsid w:val="001A761C"/>
    <w:rsid w:val="001A77E3"/>
    <w:rsid w:val="001A7BFD"/>
    <w:rsid w:val="001B087A"/>
    <w:rsid w:val="001B3C35"/>
    <w:rsid w:val="001B796B"/>
    <w:rsid w:val="001B7E01"/>
    <w:rsid w:val="001C2DD0"/>
    <w:rsid w:val="001C390F"/>
    <w:rsid w:val="001D1423"/>
    <w:rsid w:val="001D2768"/>
    <w:rsid w:val="001D3E86"/>
    <w:rsid w:val="001D4038"/>
    <w:rsid w:val="001D419B"/>
    <w:rsid w:val="001D6C6D"/>
    <w:rsid w:val="001D7244"/>
    <w:rsid w:val="001D7DA1"/>
    <w:rsid w:val="001E075A"/>
    <w:rsid w:val="001E24A6"/>
    <w:rsid w:val="001E2EAB"/>
    <w:rsid w:val="001E3C5B"/>
    <w:rsid w:val="001E404A"/>
    <w:rsid w:val="001E4C37"/>
    <w:rsid w:val="001E75FB"/>
    <w:rsid w:val="001E788C"/>
    <w:rsid w:val="001F1414"/>
    <w:rsid w:val="001F3D85"/>
    <w:rsid w:val="001F45EB"/>
    <w:rsid w:val="001F5263"/>
    <w:rsid w:val="001F6DD3"/>
    <w:rsid w:val="001F71D5"/>
    <w:rsid w:val="00200599"/>
    <w:rsid w:val="002010BC"/>
    <w:rsid w:val="00201F30"/>
    <w:rsid w:val="00202A71"/>
    <w:rsid w:val="00203727"/>
    <w:rsid w:val="00203880"/>
    <w:rsid w:val="002049A2"/>
    <w:rsid w:val="0020571E"/>
    <w:rsid w:val="00206159"/>
    <w:rsid w:val="0021069C"/>
    <w:rsid w:val="00212E64"/>
    <w:rsid w:val="002149FE"/>
    <w:rsid w:val="00215220"/>
    <w:rsid w:val="00215AC4"/>
    <w:rsid w:val="00215E41"/>
    <w:rsid w:val="00216AB0"/>
    <w:rsid w:val="002171E7"/>
    <w:rsid w:val="002172D7"/>
    <w:rsid w:val="00217764"/>
    <w:rsid w:val="00220F0F"/>
    <w:rsid w:val="0022222C"/>
    <w:rsid w:val="0022278A"/>
    <w:rsid w:val="0022328E"/>
    <w:rsid w:val="0022595D"/>
    <w:rsid w:val="002303D3"/>
    <w:rsid w:val="00231F94"/>
    <w:rsid w:val="00233B4A"/>
    <w:rsid w:val="002344C1"/>
    <w:rsid w:val="00235D96"/>
    <w:rsid w:val="002414A6"/>
    <w:rsid w:val="002434EC"/>
    <w:rsid w:val="00246B98"/>
    <w:rsid w:val="002521E4"/>
    <w:rsid w:val="0025284C"/>
    <w:rsid w:val="002549BE"/>
    <w:rsid w:val="00255115"/>
    <w:rsid w:val="00256487"/>
    <w:rsid w:val="00256C30"/>
    <w:rsid w:val="002600E3"/>
    <w:rsid w:val="00262DB1"/>
    <w:rsid w:val="00263B75"/>
    <w:rsid w:val="00265853"/>
    <w:rsid w:val="00266563"/>
    <w:rsid w:val="002807A2"/>
    <w:rsid w:val="00282BC8"/>
    <w:rsid w:val="0028345B"/>
    <w:rsid w:val="002851DE"/>
    <w:rsid w:val="00285A55"/>
    <w:rsid w:val="00287C34"/>
    <w:rsid w:val="00287C3A"/>
    <w:rsid w:val="0029172E"/>
    <w:rsid w:val="00291C13"/>
    <w:rsid w:val="00296247"/>
    <w:rsid w:val="00297893"/>
    <w:rsid w:val="00297A58"/>
    <w:rsid w:val="002A08EC"/>
    <w:rsid w:val="002A16C7"/>
    <w:rsid w:val="002A591A"/>
    <w:rsid w:val="002A6EC4"/>
    <w:rsid w:val="002A7D38"/>
    <w:rsid w:val="002B0ADB"/>
    <w:rsid w:val="002B118C"/>
    <w:rsid w:val="002B4868"/>
    <w:rsid w:val="002C30BF"/>
    <w:rsid w:val="002C3C36"/>
    <w:rsid w:val="002C4443"/>
    <w:rsid w:val="002C7D0C"/>
    <w:rsid w:val="002D109F"/>
    <w:rsid w:val="002D1645"/>
    <w:rsid w:val="002D3FCC"/>
    <w:rsid w:val="002E2AE5"/>
    <w:rsid w:val="002E3F0E"/>
    <w:rsid w:val="002E4277"/>
    <w:rsid w:val="002E5E9E"/>
    <w:rsid w:val="002E60EF"/>
    <w:rsid w:val="002E6298"/>
    <w:rsid w:val="002F11F4"/>
    <w:rsid w:val="002F258E"/>
    <w:rsid w:val="002F2B7E"/>
    <w:rsid w:val="002F3946"/>
    <w:rsid w:val="002F71CE"/>
    <w:rsid w:val="00300C56"/>
    <w:rsid w:val="0030149B"/>
    <w:rsid w:val="003019DF"/>
    <w:rsid w:val="00305408"/>
    <w:rsid w:val="003112AC"/>
    <w:rsid w:val="00313E4F"/>
    <w:rsid w:val="0031444D"/>
    <w:rsid w:val="00317CD5"/>
    <w:rsid w:val="003202BF"/>
    <w:rsid w:val="003261FE"/>
    <w:rsid w:val="00326D2B"/>
    <w:rsid w:val="00327978"/>
    <w:rsid w:val="003312DF"/>
    <w:rsid w:val="0033172D"/>
    <w:rsid w:val="003333E7"/>
    <w:rsid w:val="00333A7F"/>
    <w:rsid w:val="0033495F"/>
    <w:rsid w:val="003360B1"/>
    <w:rsid w:val="00343E05"/>
    <w:rsid w:val="003449AB"/>
    <w:rsid w:val="00345AEC"/>
    <w:rsid w:val="00345E9D"/>
    <w:rsid w:val="0034612D"/>
    <w:rsid w:val="00346BD3"/>
    <w:rsid w:val="00347002"/>
    <w:rsid w:val="00347557"/>
    <w:rsid w:val="00350C81"/>
    <w:rsid w:val="00356279"/>
    <w:rsid w:val="003565E4"/>
    <w:rsid w:val="0036179E"/>
    <w:rsid w:val="00361B12"/>
    <w:rsid w:val="00362D65"/>
    <w:rsid w:val="00362ED4"/>
    <w:rsid w:val="00362FC9"/>
    <w:rsid w:val="00365FF5"/>
    <w:rsid w:val="0036606A"/>
    <w:rsid w:val="00370D55"/>
    <w:rsid w:val="003711A8"/>
    <w:rsid w:val="00373B6B"/>
    <w:rsid w:val="003752E6"/>
    <w:rsid w:val="0037656E"/>
    <w:rsid w:val="00376FAB"/>
    <w:rsid w:val="003776E4"/>
    <w:rsid w:val="00380EA5"/>
    <w:rsid w:val="00381E11"/>
    <w:rsid w:val="00381ED1"/>
    <w:rsid w:val="00383FC4"/>
    <w:rsid w:val="00384C99"/>
    <w:rsid w:val="003870B0"/>
    <w:rsid w:val="0038799C"/>
    <w:rsid w:val="003929B3"/>
    <w:rsid w:val="00392D62"/>
    <w:rsid w:val="00394DC5"/>
    <w:rsid w:val="0039685B"/>
    <w:rsid w:val="00396ECF"/>
    <w:rsid w:val="003971B0"/>
    <w:rsid w:val="00397722"/>
    <w:rsid w:val="003A1256"/>
    <w:rsid w:val="003A2DC0"/>
    <w:rsid w:val="003A40EF"/>
    <w:rsid w:val="003A4597"/>
    <w:rsid w:val="003A48E9"/>
    <w:rsid w:val="003A5B8B"/>
    <w:rsid w:val="003A7099"/>
    <w:rsid w:val="003B23A0"/>
    <w:rsid w:val="003B3506"/>
    <w:rsid w:val="003B4611"/>
    <w:rsid w:val="003B4FB2"/>
    <w:rsid w:val="003B7859"/>
    <w:rsid w:val="003C0C99"/>
    <w:rsid w:val="003C1704"/>
    <w:rsid w:val="003C4A43"/>
    <w:rsid w:val="003C7132"/>
    <w:rsid w:val="003D0BD0"/>
    <w:rsid w:val="003D0F37"/>
    <w:rsid w:val="003D116A"/>
    <w:rsid w:val="003D21A3"/>
    <w:rsid w:val="003D34B1"/>
    <w:rsid w:val="003D3FB8"/>
    <w:rsid w:val="003D40D5"/>
    <w:rsid w:val="003D44FD"/>
    <w:rsid w:val="003D55C4"/>
    <w:rsid w:val="003E0DC4"/>
    <w:rsid w:val="003E2BB1"/>
    <w:rsid w:val="003E4D68"/>
    <w:rsid w:val="003F0B6D"/>
    <w:rsid w:val="003F1ACC"/>
    <w:rsid w:val="003F1F2F"/>
    <w:rsid w:val="003F2000"/>
    <w:rsid w:val="003F3C02"/>
    <w:rsid w:val="003F750B"/>
    <w:rsid w:val="003F7D99"/>
    <w:rsid w:val="0040141C"/>
    <w:rsid w:val="00401BEA"/>
    <w:rsid w:val="00401DD5"/>
    <w:rsid w:val="004020F6"/>
    <w:rsid w:val="00402340"/>
    <w:rsid w:val="00405ECE"/>
    <w:rsid w:val="00407076"/>
    <w:rsid w:val="00407A9A"/>
    <w:rsid w:val="00411AD2"/>
    <w:rsid w:val="004146B7"/>
    <w:rsid w:val="0041537E"/>
    <w:rsid w:val="00415E13"/>
    <w:rsid w:val="00416897"/>
    <w:rsid w:val="00417944"/>
    <w:rsid w:val="00417AF5"/>
    <w:rsid w:val="0043282E"/>
    <w:rsid w:val="004341B1"/>
    <w:rsid w:val="004354DB"/>
    <w:rsid w:val="00435C08"/>
    <w:rsid w:val="0044016C"/>
    <w:rsid w:val="0044352D"/>
    <w:rsid w:val="00445979"/>
    <w:rsid w:val="00445D12"/>
    <w:rsid w:val="00446686"/>
    <w:rsid w:val="0044780A"/>
    <w:rsid w:val="00447E28"/>
    <w:rsid w:val="00451488"/>
    <w:rsid w:val="004562F0"/>
    <w:rsid w:val="00457CF5"/>
    <w:rsid w:val="004606C7"/>
    <w:rsid w:val="00461C12"/>
    <w:rsid w:val="00464164"/>
    <w:rsid w:val="0046668A"/>
    <w:rsid w:val="00472731"/>
    <w:rsid w:val="00472ACB"/>
    <w:rsid w:val="00476FDE"/>
    <w:rsid w:val="0047751E"/>
    <w:rsid w:val="00477BA8"/>
    <w:rsid w:val="004804F6"/>
    <w:rsid w:val="00481BD0"/>
    <w:rsid w:val="004822F2"/>
    <w:rsid w:val="004860BD"/>
    <w:rsid w:val="00494864"/>
    <w:rsid w:val="004A57E4"/>
    <w:rsid w:val="004A61C8"/>
    <w:rsid w:val="004A75F3"/>
    <w:rsid w:val="004A7D54"/>
    <w:rsid w:val="004B0694"/>
    <w:rsid w:val="004B1AC8"/>
    <w:rsid w:val="004B1F35"/>
    <w:rsid w:val="004B4FA1"/>
    <w:rsid w:val="004B6978"/>
    <w:rsid w:val="004B7378"/>
    <w:rsid w:val="004C12F1"/>
    <w:rsid w:val="004C1D3D"/>
    <w:rsid w:val="004C1FD8"/>
    <w:rsid w:val="004C35CD"/>
    <w:rsid w:val="004C39C6"/>
    <w:rsid w:val="004C4AF5"/>
    <w:rsid w:val="004C5EB2"/>
    <w:rsid w:val="004D4C92"/>
    <w:rsid w:val="004D4F01"/>
    <w:rsid w:val="004D52A8"/>
    <w:rsid w:val="004D65BE"/>
    <w:rsid w:val="004D66EA"/>
    <w:rsid w:val="004E03C7"/>
    <w:rsid w:val="004E30EB"/>
    <w:rsid w:val="004E334A"/>
    <w:rsid w:val="004E4B6D"/>
    <w:rsid w:val="004E6616"/>
    <w:rsid w:val="004E77FA"/>
    <w:rsid w:val="004F06DB"/>
    <w:rsid w:val="004F0934"/>
    <w:rsid w:val="004F206E"/>
    <w:rsid w:val="004F5A78"/>
    <w:rsid w:val="004F65AE"/>
    <w:rsid w:val="004F6E1F"/>
    <w:rsid w:val="00501059"/>
    <w:rsid w:val="0050162E"/>
    <w:rsid w:val="00503349"/>
    <w:rsid w:val="005049C9"/>
    <w:rsid w:val="00510156"/>
    <w:rsid w:val="0051173F"/>
    <w:rsid w:val="005117E5"/>
    <w:rsid w:val="00514A1C"/>
    <w:rsid w:val="00514D3E"/>
    <w:rsid w:val="005152ED"/>
    <w:rsid w:val="00515CAD"/>
    <w:rsid w:val="00516723"/>
    <w:rsid w:val="005170DF"/>
    <w:rsid w:val="005215AC"/>
    <w:rsid w:val="00521CC5"/>
    <w:rsid w:val="00522BED"/>
    <w:rsid w:val="00524FCB"/>
    <w:rsid w:val="00525315"/>
    <w:rsid w:val="00527EEF"/>
    <w:rsid w:val="005309EE"/>
    <w:rsid w:val="00531FF4"/>
    <w:rsid w:val="0054074E"/>
    <w:rsid w:val="00542AF3"/>
    <w:rsid w:val="005438E6"/>
    <w:rsid w:val="00552F05"/>
    <w:rsid w:val="00555CFB"/>
    <w:rsid w:val="00555E44"/>
    <w:rsid w:val="00560109"/>
    <w:rsid w:val="005611CF"/>
    <w:rsid w:val="005612F8"/>
    <w:rsid w:val="00561590"/>
    <w:rsid w:val="00561942"/>
    <w:rsid w:val="00562756"/>
    <w:rsid w:val="00563E47"/>
    <w:rsid w:val="00564C40"/>
    <w:rsid w:val="005663B6"/>
    <w:rsid w:val="0057093C"/>
    <w:rsid w:val="0057310D"/>
    <w:rsid w:val="00573536"/>
    <w:rsid w:val="00574DEE"/>
    <w:rsid w:val="00575CC2"/>
    <w:rsid w:val="005760C7"/>
    <w:rsid w:val="00577625"/>
    <w:rsid w:val="0058135F"/>
    <w:rsid w:val="0058220F"/>
    <w:rsid w:val="00582AAE"/>
    <w:rsid w:val="00584160"/>
    <w:rsid w:val="0058446B"/>
    <w:rsid w:val="00590E8B"/>
    <w:rsid w:val="00592F76"/>
    <w:rsid w:val="005940F4"/>
    <w:rsid w:val="00596788"/>
    <w:rsid w:val="005979FB"/>
    <w:rsid w:val="005A04F3"/>
    <w:rsid w:val="005A1079"/>
    <w:rsid w:val="005A4067"/>
    <w:rsid w:val="005A40C8"/>
    <w:rsid w:val="005A50E5"/>
    <w:rsid w:val="005A7FF3"/>
    <w:rsid w:val="005B0AD4"/>
    <w:rsid w:val="005B18F2"/>
    <w:rsid w:val="005B1C9B"/>
    <w:rsid w:val="005B24A6"/>
    <w:rsid w:val="005B5FF1"/>
    <w:rsid w:val="005B6705"/>
    <w:rsid w:val="005C01EC"/>
    <w:rsid w:val="005C06DE"/>
    <w:rsid w:val="005C0AA9"/>
    <w:rsid w:val="005C79CD"/>
    <w:rsid w:val="005C7BC1"/>
    <w:rsid w:val="005D0BB2"/>
    <w:rsid w:val="005D3679"/>
    <w:rsid w:val="005D43C2"/>
    <w:rsid w:val="005D4855"/>
    <w:rsid w:val="005D7E2F"/>
    <w:rsid w:val="005E0BF3"/>
    <w:rsid w:val="005E1161"/>
    <w:rsid w:val="005E2E7C"/>
    <w:rsid w:val="005E5A4A"/>
    <w:rsid w:val="005E7C13"/>
    <w:rsid w:val="005F2770"/>
    <w:rsid w:val="005F3ECA"/>
    <w:rsid w:val="005F6C3D"/>
    <w:rsid w:val="005F71EC"/>
    <w:rsid w:val="005F7860"/>
    <w:rsid w:val="00601612"/>
    <w:rsid w:val="00603AA4"/>
    <w:rsid w:val="0060445F"/>
    <w:rsid w:val="00610489"/>
    <w:rsid w:val="006117C8"/>
    <w:rsid w:val="00613C7C"/>
    <w:rsid w:val="0061448A"/>
    <w:rsid w:val="0062008D"/>
    <w:rsid w:val="006207D8"/>
    <w:rsid w:val="00620A47"/>
    <w:rsid w:val="00621FBD"/>
    <w:rsid w:val="00622611"/>
    <w:rsid w:val="00623F99"/>
    <w:rsid w:val="00625438"/>
    <w:rsid w:val="00627B68"/>
    <w:rsid w:val="00630734"/>
    <w:rsid w:val="006347F2"/>
    <w:rsid w:val="00634B9B"/>
    <w:rsid w:val="00640309"/>
    <w:rsid w:val="006404B0"/>
    <w:rsid w:val="00641610"/>
    <w:rsid w:val="00643363"/>
    <w:rsid w:val="00646724"/>
    <w:rsid w:val="0065653C"/>
    <w:rsid w:val="00656AF1"/>
    <w:rsid w:val="00656E92"/>
    <w:rsid w:val="006617F9"/>
    <w:rsid w:val="00661EDF"/>
    <w:rsid w:val="00663918"/>
    <w:rsid w:val="0066615D"/>
    <w:rsid w:val="00667BCC"/>
    <w:rsid w:val="00671783"/>
    <w:rsid w:val="00674988"/>
    <w:rsid w:val="00674D8E"/>
    <w:rsid w:val="00674FA2"/>
    <w:rsid w:val="00675E69"/>
    <w:rsid w:val="006803DC"/>
    <w:rsid w:val="006826C5"/>
    <w:rsid w:val="00682D16"/>
    <w:rsid w:val="00685C4D"/>
    <w:rsid w:val="006903B1"/>
    <w:rsid w:val="00696307"/>
    <w:rsid w:val="006A004D"/>
    <w:rsid w:val="006A501D"/>
    <w:rsid w:val="006B1EAF"/>
    <w:rsid w:val="006B4A44"/>
    <w:rsid w:val="006B6EE9"/>
    <w:rsid w:val="006B7149"/>
    <w:rsid w:val="006B7DB8"/>
    <w:rsid w:val="006C0B16"/>
    <w:rsid w:val="006C1C97"/>
    <w:rsid w:val="006C5F9C"/>
    <w:rsid w:val="006D2248"/>
    <w:rsid w:val="006D3089"/>
    <w:rsid w:val="006D3CB6"/>
    <w:rsid w:val="006D5F19"/>
    <w:rsid w:val="006D746E"/>
    <w:rsid w:val="006D7A70"/>
    <w:rsid w:val="006D7F75"/>
    <w:rsid w:val="006E25DC"/>
    <w:rsid w:val="006E3A28"/>
    <w:rsid w:val="006E6F43"/>
    <w:rsid w:val="006E783A"/>
    <w:rsid w:val="006F3CE1"/>
    <w:rsid w:val="006F6572"/>
    <w:rsid w:val="006F67E5"/>
    <w:rsid w:val="006F68A5"/>
    <w:rsid w:val="00705FDF"/>
    <w:rsid w:val="007069E1"/>
    <w:rsid w:val="00707F1D"/>
    <w:rsid w:val="00711769"/>
    <w:rsid w:val="00712002"/>
    <w:rsid w:val="00714C6B"/>
    <w:rsid w:val="00715D05"/>
    <w:rsid w:val="00716789"/>
    <w:rsid w:val="00717A53"/>
    <w:rsid w:val="007219E5"/>
    <w:rsid w:val="007266FD"/>
    <w:rsid w:val="0073162E"/>
    <w:rsid w:val="007324AF"/>
    <w:rsid w:val="00732960"/>
    <w:rsid w:val="00732999"/>
    <w:rsid w:val="00733186"/>
    <w:rsid w:val="00733210"/>
    <w:rsid w:val="00733506"/>
    <w:rsid w:val="00733BEC"/>
    <w:rsid w:val="00734766"/>
    <w:rsid w:val="00734845"/>
    <w:rsid w:val="00735351"/>
    <w:rsid w:val="00742955"/>
    <w:rsid w:val="00742C0C"/>
    <w:rsid w:val="00742E6B"/>
    <w:rsid w:val="00743EAA"/>
    <w:rsid w:val="0074728D"/>
    <w:rsid w:val="00747416"/>
    <w:rsid w:val="007505D2"/>
    <w:rsid w:val="007515D3"/>
    <w:rsid w:val="00752E57"/>
    <w:rsid w:val="0076011C"/>
    <w:rsid w:val="00760FAA"/>
    <w:rsid w:val="0076178C"/>
    <w:rsid w:val="0076448C"/>
    <w:rsid w:val="00765BAA"/>
    <w:rsid w:val="00766AF0"/>
    <w:rsid w:val="00770900"/>
    <w:rsid w:val="00773FA2"/>
    <w:rsid w:val="0077464D"/>
    <w:rsid w:val="00775F43"/>
    <w:rsid w:val="00780E05"/>
    <w:rsid w:val="007814C5"/>
    <w:rsid w:val="0078192B"/>
    <w:rsid w:val="00783B26"/>
    <w:rsid w:val="00787F31"/>
    <w:rsid w:val="00792E93"/>
    <w:rsid w:val="00793C68"/>
    <w:rsid w:val="00794292"/>
    <w:rsid w:val="00796616"/>
    <w:rsid w:val="007966DF"/>
    <w:rsid w:val="007A1A6F"/>
    <w:rsid w:val="007A5555"/>
    <w:rsid w:val="007B1380"/>
    <w:rsid w:val="007B2A62"/>
    <w:rsid w:val="007B41D9"/>
    <w:rsid w:val="007B46D1"/>
    <w:rsid w:val="007B5032"/>
    <w:rsid w:val="007B5543"/>
    <w:rsid w:val="007B79E4"/>
    <w:rsid w:val="007B7AFB"/>
    <w:rsid w:val="007C1643"/>
    <w:rsid w:val="007C2CAE"/>
    <w:rsid w:val="007C3663"/>
    <w:rsid w:val="007C50D1"/>
    <w:rsid w:val="007C6953"/>
    <w:rsid w:val="007C708D"/>
    <w:rsid w:val="007D08A7"/>
    <w:rsid w:val="007D11A7"/>
    <w:rsid w:val="007D546F"/>
    <w:rsid w:val="007D5C2B"/>
    <w:rsid w:val="007E2903"/>
    <w:rsid w:val="007E3F2A"/>
    <w:rsid w:val="007E73C7"/>
    <w:rsid w:val="007F047F"/>
    <w:rsid w:val="007F0493"/>
    <w:rsid w:val="007F32B1"/>
    <w:rsid w:val="007F4251"/>
    <w:rsid w:val="007F4683"/>
    <w:rsid w:val="007F783A"/>
    <w:rsid w:val="007F7D90"/>
    <w:rsid w:val="008011E0"/>
    <w:rsid w:val="00801948"/>
    <w:rsid w:val="0080429C"/>
    <w:rsid w:val="00805730"/>
    <w:rsid w:val="0080650A"/>
    <w:rsid w:val="00806992"/>
    <w:rsid w:val="00812133"/>
    <w:rsid w:val="0081766D"/>
    <w:rsid w:val="0082006D"/>
    <w:rsid w:val="00820E8E"/>
    <w:rsid w:val="00823D88"/>
    <w:rsid w:val="00827633"/>
    <w:rsid w:val="008302F0"/>
    <w:rsid w:val="00831319"/>
    <w:rsid w:val="00832B38"/>
    <w:rsid w:val="008363C8"/>
    <w:rsid w:val="00840B25"/>
    <w:rsid w:val="00841E3C"/>
    <w:rsid w:val="00842FFB"/>
    <w:rsid w:val="008433C2"/>
    <w:rsid w:val="00843A23"/>
    <w:rsid w:val="00843CF7"/>
    <w:rsid w:val="008477B5"/>
    <w:rsid w:val="0085170D"/>
    <w:rsid w:val="00855005"/>
    <w:rsid w:val="008630B4"/>
    <w:rsid w:val="00865482"/>
    <w:rsid w:val="0086658F"/>
    <w:rsid w:val="00870072"/>
    <w:rsid w:val="00871530"/>
    <w:rsid w:val="00876A85"/>
    <w:rsid w:val="00877032"/>
    <w:rsid w:val="008773C7"/>
    <w:rsid w:val="0088077B"/>
    <w:rsid w:val="00881F3B"/>
    <w:rsid w:val="0088338D"/>
    <w:rsid w:val="0088389E"/>
    <w:rsid w:val="00890805"/>
    <w:rsid w:val="00892ED8"/>
    <w:rsid w:val="00892F4A"/>
    <w:rsid w:val="00893A93"/>
    <w:rsid w:val="008A4331"/>
    <w:rsid w:val="008A49DF"/>
    <w:rsid w:val="008A5043"/>
    <w:rsid w:val="008A6463"/>
    <w:rsid w:val="008A64A2"/>
    <w:rsid w:val="008A77AC"/>
    <w:rsid w:val="008B2421"/>
    <w:rsid w:val="008B31CB"/>
    <w:rsid w:val="008B33AC"/>
    <w:rsid w:val="008B3A3C"/>
    <w:rsid w:val="008B4099"/>
    <w:rsid w:val="008B42F3"/>
    <w:rsid w:val="008C0DF1"/>
    <w:rsid w:val="008C19B2"/>
    <w:rsid w:val="008C5374"/>
    <w:rsid w:val="008D0122"/>
    <w:rsid w:val="008D1194"/>
    <w:rsid w:val="008D11D1"/>
    <w:rsid w:val="008D241C"/>
    <w:rsid w:val="008D2CD2"/>
    <w:rsid w:val="008D40A5"/>
    <w:rsid w:val="008E246C"/>
    <w:rsid w:val="008E4B12"/>
    <w:rsid w:val="008E65CE"/>
    <w:rsid w:val="008E6FB2"/>
    <w:rsid w:val="008F20C6"/>
    <w:rsid w:val="008F2420"/>
    <w:rsid w:val="008F39D9"/>
    <w:rsid w:val="008F4A42"/>
    <w:rsid w:val="008F5AC5"/>
    <w:rsid w:val="008F6FF7"/>
    <w:rsid w:val="009000E3"/>
    <w:rsid w:val="009022C9"/>
    <w:rsid w:val="00902478"/>
    <w:rsid w:val="00904AF1"/>
    <w:rsid w:val="00904BF9"/>
    <w:rsid w:val="0090567F"/>
    <w:rsid w:val="00906B1F"/>
    <w:rsid w:val="00907ADB"/>
    <w:rsid w:val="00912F17"/>
    <w:rsid w:val="009169B4"/>
    <w:rsid w:val="00920DD8"/>
    <w:rsid w:val="00921E26"/>
    <w:rsid w:val="00921E2F"/>
    <w:rsid w:val="0092590B"/>
    <w:rsid w:val="00926204"/>
    <w:rsid w:val="00926367"/>
    <w:rsid w:val="009272CD"/>
    <w:rsid w:val="00931023"/>
    <w:rsid w:val="0093255A"/>
    <w:rsid w:val="0093286E"/>
    <w:rsid w:val="009343A2"/>
    <w:rsid w:val="00940E3D"/>
    <w:rsid w:val="0094167C"/>
    <w:rsid w:val="00941CB1"/>
    <w:rsid w:val="00942310"/>
    <w:rsid w:val="009449B1"/>
    <w:rsid w:val="00947202"/>
    <w:rsid w:val="009508D8"/>
    <w:rsid w:val="00952D30"/>
    <w:rsid w:val="00952D6E"/>
    <w:rsid w:val="00954C6A"/>
    <w:rsid w:val="00956F4C"/>
    <w:rsid w:val="0096117A"/>
    <w:rsid w:val="009617F3"/>
    <w:rsid w:val="009621A1"/>
    <w:rsid w:val="00962A69"/>
    <w:rsid w:val="0096354C"/>
    <w:rsid w:val="009640DF"/>
    <w:rsid w:val="0096636E"/>
    <w:rsid w:val="009663D5"/>
    <w:rsid w:val="00970AC2"/>
    <w:rsid w:val="00970C15"/>
    <w:rsid w:val="00972253"/>
    <w:rsid w:val="009727B7"/>
    <w:rsid w:val="00977B44"/>
    <w:rsid w:val="00980BCA"/>
    <w:rsid w:val="0098111B"/>
    <w:rsid w:val="0098330E"/>
    <w:rsid w:val="0098469F"/>
    <w:rsid w:val="009852D8"/>
    <w:rsid w:val="009918E5"/>
    <w:rsid w:val="0099490D"/>
    <w:rsid w:val="009949F8"/>
    <w:rsid w:val="00994AB1"/>
    <w:rsid w:val="009A19F1"/>
    <w:rsid w:val="009A2CBB"/>
    <w:rsid w:val="009A46CE"/>
    <w:rsid w:val="009A5985"/>
    <w:rsid w:val="009A5EF9"/>
    <w:rsid w:val="009A7C4D"/>
    <w:rsid w:val="009B2D77"/>
    <w:rsid w:val="009B587D"/>
    <w:rsid w:val="009B6210"/>
    <w:rsid w:val="009C00C0"/>
    <w:rsid w:val="009C27A8"/>
    <w:rsid w:val="009C386D"/>
    <w:rsid w:val="009C4854"/>
    <w:rsid w:val="009C5146"/>
    <w:rsid w:val="009C667C"/>
    <w:rsid w:val="009C6982"/>
    <w:rsid w:val="009C7BD7"/>
    <w:rsid w:val="009D0F1C"/>
    <w:rsid w:val="009D1543"/>
    <w:rsid w:val="009D1620"/>
    <w:rsid w:val="009D591C"/>
    <w:rsid w:val="009D7930"/>
    <w:rsid w:val="009E150F"/>
    <w:rsid w:val="009E154A"/>
    <w:rsid w:val="009E1C7B"/>
    <w:rsid w:val="009E22D7"/>
    <w:rsid w:val="009E2E57"/>
    <w:rsid w:val="009E501C"/>
    <w:rsid w:val="009E5B1F"/>
    <w:rsid w:val="009E6217"/>
    <w:rsid w:val="009F0A85"/>
    <w:rsid w:val="009F1E4D"/>
    <w:rsid w:val="009F35AE"/>
    <w:rsid w:val="009F4618"/>
    <w:rsid w:val="00A03FD8"/>
    <w:rsid w:val="00A05BFA"/>
    <w:rsid w:val="00A11EA0"/>
    <w:rsid w:val="00A12B8A"/>
    <w:rsid w:val="00A1357F"/>
    <w:rsid w:val="00A1549F"/>
    <w:rsid w:val="00A1661B"/>
    <w:rsid w:val="00A1673F"/>
    <w:rsid w:val="00A1680A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7082"/>
    <w:rsid w:val="00A515F7"/>
    <w:rsid w:val="00A54322"/>
    <w:rsid w:val="00A56CE1"/>
    <w:rsid w:val="00A623E6"/>
    <w:rsid w:val="00A6341E"/>
    <w:rsid w:val="00A63EEA"/>
    <w:rsid w:val="00A643B8"/>
    <w:rsid w:val="00A66E8F"/>
    <w:rsid w:val="00A67459"/>
    <w:rsid w:val="00A71646"/>
    <w:rsid w:val="00A72581"/>
    <w:rsid w:val="00A72DEE"/>
    <w:rsid w:val="00A731A4"/>
    <w:rsid w:val="00A740CE"/>
    <w:rsid w:val="00A743C8"/>
    <w:rsid w:val="00A75016"/>
    <w:rsid w:val="00A76476"/>
    <w:rsid w:val="00A76DBE"/>
    <w:rsid w:val="00A81E88"/>
    <w:rsid w:val="00A83B19"/>
    <w:rsid w:val="00A846D1"/>
    <w:rsid w:val="00A84966"/>
    <w:rsid w:val="00A84D93"/>
    <w:rsid w:val="00A85049"/>
    <w:rsid w:val="00A86683"/>
    <w:rsid w:val="00A90815"/>
    <w:rsid w:val="00A9121A"/>
    <w:rsid w:val="00A91B32"/>
    <w:rsid w:val="00A966B1"/>
    <w:rsid w:val="00A97BDE"/>
    <w:rsid w:val="00AA15C5"/>
    <w:rsid w:val="00AA4267"/>
    <w:rsid w:val="00AA5311"/>
    <w:rsid w:val="00AA545E"/>
    <w:rsid w:val="00AA5615"/>
    <w:rsid w:val="00AA6C1F"/>
    <w:rsid w:val="00AB13C3"/>
    <w:rsid w:val="00AC001F"/>
    <w:rsid w:val="00AC0ADB"/>
    <w:rsid w:val="00AC10AC"/>
    <w:rsid w:val="00AC374E"/>
    <w:rsid w:val="00AC53D8"/>
    <w:rsid w:val="00AC7E5B"/>
    <w:rsid w:val="00AD6254"/>
    <w:rsid w:val="00AE0485"/>
    <w:rsid w:val="00AE112A"/>
    <w:rsid w:val="00AE1303"/>
    <w:rsid w:val="00AE155F"/>
    <w:rsid w:val="00AE44BC"/>
    <w:rsid w:val="00AE714F"/>
    <w:rsid w:val="00AE7C8D"/>
    <w:rsid w:val="00AF12D0"/>
    <w:rsid w:val="00AF4837"/>
    <w:rsid w:val="00B000F3"/>
    <w:rsid w:val="00B042CF"/>
    <w:rsid w:val="00B05017"/>
    <w:rsid w:val="00B1133F"/>
    <w:rsid w:val="00B130D5"/>
    <w:rsid w:val="00B1400D"/>
    <w:rsid w:val="00B15A9E"/>
    <w:rsid w:val="00B173D9"/>
    <w:rsid w:val="00B200FE"/>
    <w:rsid w:val="00B2374A"/>
    <w:rsid w:val="00B24F05"/>
    <w:rsid w:val="00B2527A"/>
    <w:rsid w:val="00B31D52"/>
    <w:rsid w:val="00B320AE"/>
    <w:rsid w:val="00B32DCD"/>
    <w:rsid w:val="00B34821"/>
    <w:rsid w:val="00B37D0D"/>
    <w:rsid w:val="00B40678"/>
    <w:rsid w:val="00B409B1"/>
    <w:rsid w:val="00B434F0"/>
    <w:rsid w:val="00B45BF0"/>
    <w:rsid w:val="00B46489"/>
    <w:rsid w:val="00B4667F"/>
    <w:rsid w:val="00B467B7"/>
    <w:rsid w:val="00B50FFF"/>
    <w:rsid w:val="00B510E1"/>
    <w:rsid w:val="00B51A68"/>
    <w:rsid w:val="00B52494"/>
    <w:rsid w:val="00B56646"/>
    <w:rsid w:val="00B600FA"/>
    <w:rsid w:val="00B61D06"/>
    <w:rsid w:val="00B64BE7"/>
    <w:rsid w:val="00B65B6E"/>
    <w:rsid w:val="00B725F2"/>
    <w:rsid w:val="00B730A4"/>
    <w:rsid w:val="00B73928"/>
    <w:rsid w:val="00B73E74"/>
    <w:rsid w:val="00B748D8"/>
    <w:rsid w:val="00B75B49"/>
    <w:rsid w:val="00B76DE7"/>
    <w:rsid w:val="00B76E95"/>
    <w:rsid w:val="00B77C0D"/>
    <w:rsid w:val="00B80691"/>
    <w:rsid w:val="00B83D89"/>
    <w:rsid w:val="00B85A60"/>
    <w:rsid w:val="00B8789D"/>
    <w:rsid w:val="00B902F5"/>
    <w:rsid w:val="00B9087B"/>
    <w:rsid w:val="00B93665"/>
    <w:rsid w:val="00B9570C"/>
    <w:rsid w:val="00B95C53"/>
    <w:rsid w:val="00B95FCA"/>
    <w:rsid w:val="00B97988"/>
    <w:rsid w:val="00BA08B8"/>
    <w:rsid w:val="00BA170D"/>
    <w:rsid w:val="00BA41B9"/>
    <w:rsid w:val="00BA46E2"/>
    <w:rsid w:val="00BA5E65"/>
    <w:rsid w:val="00BB3A62"/>
    <w:rsid w:val="00BB4C88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C44F6"/>
    <w:rsid w:val="00BC5BEB"/>
    <w:rsid w:val="00BD079F"/>
    <w:rsid w:val="00BD1F83"/>
    <w:rsid w:val="00BD2DC0"/>
    <w:rsid w:val="00BD2E7E"/>
    <w:rsid w:val="00BD4B0D"/>
    <w:rsid w:val="00BD59FE"/>
    <w:rsid w:val="00BD5D7A"/>
    <w:rsid w:val="00BD7442"/>
    <w:rsid w:val="00BE0026"/>
    <w:rsid w:val="00BE12E6"/>
    <w:rsid w:val="00BE344B"/>
    <w:rsid w:val="00BE3F8D"/>
    <w:rsid w:val="00BE5C06"/>
    <w:rsid w:val="00BE6AD8"/>
    <w:rsid w:val="00BE7239"/>
    <w:rsid w:val="00BF3BD3"/>
    <w:rsid w:val="00BF4DA2"/>
    <w:rsid w:val="00BF5113"/>
    <w:rsid w:val="00BF784C"/>
    <w:rsid w:val="00BF7A34"/>
    <w:rsid w:val="00C00BA5"/>
    <w:rsid w:val="00C00DD0"/>
    <w:rsid w:val="00C00DD2"/>
    <w:rsid w:val="00C012D2"/>
    <w:rsid w:val="00C031CB"/>
    <w:rsid w:val="00C040EB"/>
    <w:rsid w:val="00C04C67"/>
    <w:rsid w:val="00C05024"/>
    <w:rsid w:val="00C06B66"/>
    <w:rsid w:val="00C073A0"/>
    <w:rsid w:val="00C14EF2"/>
    <w:rsid w:val="00C2295F"/>
    <w:rsid w:val="00C22AF1"/>
    <w:rsid w:val="00C236F1"/>
    <w:rsid w:val="00C273E0"/>
    <w:rsid w:val="00C27FA8"/>
    <w:rsid w:val="00C309C0"/>
    <w:rsid w:val="00C30E6B"/>
    <w:rsid w:val="00C31C95"/>
    <w:rsid w:val="00C321E1"/>
    <w:rsid w:val="00C32461"/>
    <w:rsid w:val="00C33794"/>
    <w:rsid w:val="00C33D77"/>
    <w:rsid w:val="00C3556D"/>
    <w:rsid w:val="00C35A3D"/>
    <w:rsid w:val="00C40030"/>
    <w:rsid w:val="00C43D81"/>
    <w:rsid w:val="00C44EC3"/>
    <w:rsid w:val="00C50C7F"/>
    <w:rsid w:val="00C5150A"/>
    <w:rsid w:val="00C528BA"/>
    <w:rsid w:val="00C53BBE"/>
    <w:rsid w:val="00C55B7B"/>
    <w:rsid w:val="00C55BAB"/>
    <w:rsid w:val="00C574FF"/>
    <w:rsid w:val="00C57D5B"/>
    <w:rsid w:val="00C619A9"/>
    <w:rsid w:val="00C62A53"/>
    <w:rsid w:val="00C635D1"/>
    <w:rsid w:val="00C65485"/>
    <w:rsid w:val="00C657A7"/>
    <w:rsid w:val="00C66B0B"/>
    <w:rsid w:val="00C678FA"/>
    <w:rsid w:val="00C7025F"/>
    <w:rsid w:val="00C70E07"/>
    <w:rsid w:val="00C72B0F"/>
    <w:rsid w:val="00C72FAA"/>
    <w:rsid w:val="00C74167"/>
    <w:rsid w:val="00C74EB1"/>
    <w:rsid w:val="00C76C98"/>
    <w:rsid w:val="00C80AAB"/>
    <w:rsid w:val="00C80BC0"/>
    <w:rsid w:val="00C811D8"/>
    <w:rsid w:val="00C83626"/>
    <w:rsid w:val="00C87CDF"/>
    <w:rsid w:val="00C903A7"/>
    <w:rsid w:val="00C92CB3"/>
    <w:rsid w:val="00C971C5"/>
    <w:rsid w:val="00CA06DE"/>
    <w:rsid w:val="00CA61AA"/>
    <w:rsid w:val="00CA7311"/>
    <w:rsid w:val="00CB4404"/>
    <w:rsid w:val="00CB4AA6"/>
    <w:rsid w:val="00CB627C"/>
    <w:rsid w:val="00CB703D"/>
    <w:rsid w:val="00CC40A8"/>
    <w:rsid w:val="00CC41A4"/>
    <w:rsid w:val="00CC6898"/>
    <w:rsid w:val="00CC75CA"/>
    <w:rsid w:val="00CD1933"/>
    <w:rsid w:val="00CD1B08"/>
    <w:rsid w:val="00CD3A33"/>
    <w:rsid w:val="00CD3D6F"/>
    <w:rsid w:val="00CD448E"/>
    <w:rsid w:val="00CD4F44"/>
    <w:rsid w:val="00CD64D3"/>
    <w:rsid w:val="00CD6CDF"/>
    <w:rsid w:val="00CE5E16"/>
    <w:rsid w:val="00CF1A96"/>
    <w:rsid w:val="00CF7176"/>
    <w:rsid w:val="00D0116E"/>
    <w:rsid w:val="00D012BD"/>
    <w:rsid w:val="00D01695"/>
    <w:rsid w:val="00D02330"/>
    <w:rsid w:val="00D11BB3"/>
    <w:rsid w:val="00D13A84"/>
    <w:rsid w:val="00D159A0"/>
    <w:rsid w:val="00D15F44"/>
    <w:rsid w:val="00D1741B"/>
    <w:rsid w:val="00D219EF"/>
    <w:rsid w:val="00D21CCA"/>
    <w:rsid w:val="00D2389D"/>
    <w:rsid w:val="00D25B54"/>
    <w:rsid w:val="00D26C9D"/>
    <w:rsid w:val="00D27E55"/>
    <w:rsid w:val="00D30BA5"/>
    <w:rsid w:val="00D323F8"/>
    <w:rsid w:val="00D33ED2"/>
    <w:rsid w:val="00D348EC"/>
    <w:rsid w:val="00D428B2"/>
    <w:rsid w:val="00D450FE"/>
    <w:rsid w:val="00D4519E"/>
    <w:rsid w:val="00D4547D"/>
    <w:rsid w:val="00D46E97"/>
    <w:rsid w:val="00D47986"/>
    <w:rsid w:val="00D47B44"/>
    <w:rsid w:val="00D57D51"/>
    <w:rsid w:val="00D57DC1"/>
    <w:rsid w:val="00D602B7"/>
    <w:rsid w:val="00D6384E"/>
    <w:rsid w:val="00D6395E"/>
    <w:rsid w:val="00D63AA4"/>
    <w:rsid w:val="00D640A3"/>
    <w:rsid w:val="00D70F38"/>
    <w:rsid w:val="00D72E38"/>
    <w:rsid w:val="00D72EC3"/>
    <w:rsid w:val="00D732A8"/>
    <w:rsid w:val="00D74290"/>
    <w:rsid w:val="00D7768A"/>
    <w:rsid w:val="00D8066B"/>
    <w:rsid w:val="00D8176D"/>
    <w:rsid w:val="00D830A7"/>
    <w:rsid w:val="00D862BF"/>
    <w:rsid w:val="00D91E86"/>
    <w:rsid w:val="00D93BFD"/>
    <w:rsid w:val="00D93CFB"/>
    <w:rsid w:val="00D940CC"/>
    <w:rsid w:val="00D964E9"/>
    <w:rsid w:val="00D969AC"/>
    <w:rsid w:val="00DA0EE3"/>
    <w:rsid w:val="00DA2308"/>
    <w:rsid w:val="00DA4307"/>
    <w:rsid w:val="00DA44F3"/>
    <w:rsid w:val="00DA46C7"/>
    <w:rsid w:val="00DA476D"/>
    <w:rsid w:val="00DA57D7"/>
    <w:rsid w:val="00DB298D"/>
    <w:rsid w:val="00DB2B7C"/>
    <w:rsid w:val="00DB5E7D"/>
    <w:rsid w:val="00DB6357"/>
    <w:rsid w:val="00DB6F18"/>
    <w:rsid w:val="00DC1D3E"/>
    <w:rsid w:val="00DC2F22"/>
    <w:rsid w:val="00DC4301"/>
    <w:rsid w:val="00DC6263"/>
    <w:rsid w:val="00DC74D7"/>
    <w:rsid w:val="00DC7CF1"/>
    <w:rsid w:val="00DD27B3"/>
    <w:rsid w:val="00DD2BE9"/>
    <w:rsid w:val="00DD2EFA"/>
    <w:rsid w:val="00DD3859"/>
    <w:rsid w:val="00DD469F"/>
    <w:rsid w:val="00DD55C4"/>
    <w:rsid w:val="00DD5709"/>
    <w:rsid w:val="00DD7837"/>
    <w:rsid w:val="00DE08AC"/>
    <w:rsid w:val="00DE3E05"/>
    <w:rsid w:val="00DE415D"/>
    <w:rsid w:val="00DE451D"/>
    <w:rsid w:val="00DE74D4"/>
    <w:rsid w:val="00DF0CDB"/>
    <w:rsid w:val="00DF1D73"/>
    <w:rsid w:val="00DF300E"/>
    <w:rsid w:val="00DF372D"/>
    <w:rsid w:val="00DF5E31"/>
    <w:rsid w:val="00E014AB"/>
    <w:rsid w:val="00E0191F"/>
    <w:rsid w:val="00E03423"/>
    <w:rsid w:val="00E03CFF"/>
    <w:rsid w:val="00E04151"/>
    <w:rsid w:val="00E04227"/>
    <w:rsid w:val="00E05B59"/>
    <w:rsid w:val="00E10C83"/>
    <w:rsid w:val="00E1107E"/>
    <w:rsid w:val="00E112AD"/>
    <w:rsid w:val="00E1146F"/>
    <w:rsid w:val="00E12867"/>
    <w:rsid w:val="00E149C6"/>
    <w:rsid w:val="00E17B2E"/>
    <w:rsid w:val="00E2261A"/>
    <w:rsid w:val="00E23537"/>
    <w:rsid w:val="00E249C8"/>
    <w:rsid w:val="00E27614"/>
    <w:rsid w:val="00E27750"/>
    <w:rsid w:val="00E3190A"/>
    <w:rsid w:val="00E31D8F"/>
    <w:rsid w:val="00E32A85"/>
    <w:rsid w:val="00E3373F"/>
    <w:rsid w:val="00E3458E"/>
    <w:rsid w:val="00E34FA3"/>
    <w:rsid w:val="00E36555"/>
    <w:rsid w:val="00E40CE5"/>
    <w:rsid w:val="00E41317"/>
    <w:rsid w:val="00E43502"/>
    <w:rsid w:val="00E52ED1"/>
    <w:rsid w:val="00E558E9"/>
    <w:rsid w:val="00E60793"/>
    <w:rsid w:val="00E700B1"/>
    <w:rsid w:val="00E71137"/>
    <w:rsid w:val="00E71A28"/>
    <w:rsid w:val="00E75A98"/>
    <w:rsid w:val="00E775BA"/>
    <w:rsid w:val="00E778D9"/>
    <w:rsid w:val="00E8019A"/>
    <w:rsid w:val="00E81062"/>
    <w:rsid w:val="00E8412C"/>
    <w:rsid w:val="00E857C5"/>
    <w:rsid w:val="00E87D3A"/>
    <w:rsid w:val="00E90037"/>
    <w:rsid w:val="00E9056B"/>
    <w:rsid w:val="00E92397"/>
    <w:rsid w:val="00E927E4"/>
    <w:rsid w:val="00E96378"/>
    <w:rsid w:val="00E96559"/>
    <w:rsid w:val="00EA07C1"/>
    <w:rsid w:val="00EA2E8C"/>
    <w:rsid w:val="00EB2539"/>
    <w:rsid w:val="00EB2603"/>
    <w:rsid w:val="00EB56EA"/>
    <w:rsid w:val="00EB761C"/>
    <w:rsid w:val="00EC0B07"/>
    <w:rsid w:val="00EC259B"/>
    <w:rsid w:val="00EC2D34"/>
    <w:rsid w:val="00EC3A44"/>
    <w:rsid w:val="00EC51F6"/>
    <w:rsid w:val="00EC5B02"/>
    <w:rsid w:val="00EC774C"/>
    <w:rsid w:val="00ED4C1B"/>
    <w:rsid w:val="00EE1C5D"/>
    <w:rsid w:val="00EF24F6"/>
    <w:rsid w:val="00EF57F9"/>
    <w:rsid w:val="00EF5DAD"/>
    <w:rsid w:val="00EF5FD5"/>
    <w:rsid w:val="00EF6038"/>
    <w:rsid w:val="00EF650A"/>
    <w:rsid w:val="00F00C2F"/>
    <w:rsid w:val="00F01C36"/>
    <w:rsid w:val="00F03F63"/>
    <w:rsid w:val="00F04D3B"/>
    <w:rsid w:val="00F060C3"/>
    <w:rsid w:val="00F13415"/>
    <w:rsid w:val="00F137B5"/>
    <w:rsid w:val="00F14557"/>
    <w:rsid w:val="00F1624A"/>
    <w:rsid w:val="00F20464"/>
    <w:rsid w:val="00F22A5A"/>
    <w:rsid w:val="00F250A6"/>
    <w:rsid w:val="00F32C91"/>
    <w:rsid w:val="00F35884"/>
    <w:rsid w:val="00F35E51"/>
    <w:rsid w:val="00F36FB6"/>
    <w:rsid w:val="00F3769E"/>
    <w:rsid w:val="00F418E4"/>
    <w:rsid w:val="00F42E2D"/>
    <w:rsid w:val="00F44667"/>
    <w:rsid w:val="00F4562F"/>
    <w:rsid w:val="00F45C82"/>
    <w:rsid w:val="00F47A06"/>
    <w:rsid w:val="00F52457"/>
    <w:rsid w:val="00F53421"/>
    <w:rsid w:val="00F54BD6"/>
    <w:rsid w:val="00F56CF8"/>
    <w:rsid w:val="00F61000"/>
    <w:rsid w:val="00F61B19"/>
    <w:rsid w:val="00F6423B"/>
    <w:rsid w:val="00F70B7A"/>
    <w:rsid w:val="00F70B92"/>
    <w:rsid w:val="00F71824"/>
    <w:rsid w:val="00F7190E"/>
    <w:rsid w:val="00F721F1"/>
    <w:rsid w:val="00F736C9"/>
    <w:rsid w:val="00F746D9"/>
    <w:rsid w:val="00F8042A"/>
    <w:rsid w:val="00F8424A"/>
    <w:rsid w:val="00F85D76"/>
    <w:rsid w:val="00F868D1"/>
    <w:rsid w:val="00F90502"/>
    <w:rsid w:val="00F940CC"/>
    <w:rsid w:val="00F959BF"/>
    <w:rsid w:val="00FA04A7"/>
    <w:rsid w:val="00FA1C72"/>
    <w:rsid w:val="00FA290C"/>
    <w:rsid w:val="00FA3D5E"/>
    <w:rsid w:val="00FA3EC0"/>
    <w:rsid w:val="00FA4240"/>
    <w:rsid w:val="00FA5155"/>
    <w:rsid w:val="00FA60F4"/>
    <w:rsid w:val="00FA64B4"/>
    <w:rsid w:val="00FA6D31"/>
    <w:rsid w:val="00FB03E6"/>
    <w:rsid w:val="00FB0493"/>
    <w:rsid w:val="00FB2E95"/>
    <w:rsid w:val="00FB4179"/>
    <w:rsid w:val="00FB4688"/>
    <w:rsid w:val="00FB65AE"/>
    <w:rsid w:val="00FB678B"/>
    <w:rsid w:val="00FC18CD"/>
    <w:rsid w:val="00FC3F46"/>
    <w:rsid w:val="00FC4AD4"/>
    <w:rsid w:val="00FC4F06"/>
    <w:rsid w:val="00FC67DB"/>
    <w:rsid w:val="00FD035D"/>
    <w:rsid w:val="00FD1C5F"/>
    <w:rsid w:val="00FD4FE8"/>
    <w:rsid w:val="00FD717B"/>
    <w:rsid w:val="00FD7F04"/>
    <w:rsid w:val="00FE010C"/>
    <w:rsid w:val="00FE0301"/>
    <w:rsid w:val="00FE5E79"/>
    <w:rsid w:val="00FE6928"/>
    <w:rsid w:val="00FE7BD2"/>
    <w:rsid w:val="00FE7DE7"/>
    <w:rsid w:val="00FF38E7"/>
    <w:rsid w:val="00FF3A7B"/>
    <w:rsid w:val="00F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812</Words>
  <Characters>5122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5923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Rebecca Hasert</cp:lastModifiedBy>
  <cp:revision>18</cp:revision>
  <cp:lastPrinted>2021-11-23T12:57:00Z</cp:lastPrinted>
  <dcterms:created xsi:type="dcterms:W3CDTF">2022-01-31T08:34:00Z</dcterms:created>
  <dcterms:modified xsi:type="dcterms:W3CDTF">2022-02-01T07:35:00Z</dcterms:modified>
  <cp:category/>
</cp:coreProperties>
</file>