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11C73E" w14:textId="3ED1E925" w:rsidR="007740D3" w:rsidRPr="00552EC9" w:rsidRDefault="001D3C36" w:rsidP="00AF674B">
      <w:pPr>
        <w:spacing w:after="0"/>
        <w:rPr>
          <w:rFonts w:ascii="Calibri" w:hAnsi="Calibri"/>
          <w:color w:val="000000" w:themeColor="text1"/>
        </w:rPr>
      </w:pPr>
      <w:r w:rsidRPr="00552EC9">
        <w:rPr>
          <w:rFonts w:ascii="Calibri" w:hAnsi="Calibri"/>
          <w:color w:val="000000" w:themeColor="text1"/>
        </w:rPr>
        <w:t xml:space="preserve">Ulm, </w:t>
      </w:r>
      <w:r w:rsidR="005B4B41" w:rsidRPr="00552EC9">
        <w:rPr>
          <w:rFonts w:ascii="Calibri" w:hAnsi="Calibri"/>
          <w:color w:val="000000" w:themeColor="text1"/>
        </w:rPr>
        <w:t>2</w:t>
      </w:r>
      <w:r w:rsidR="00501750">
        <w:rPr>
          <w:rFonts w:ascii="Calibri" w:hAnsi="Calibri"/>
          <w:color w:val="000000" w:themeColor="text1"/>
        </w:rPr>
        <w:t>7</w:t>
      </w:r>
      <w:r w:rsidR="00402B29" w:rsidRPr="00552EC9">
        <w:rPr>
          <w:rFonts w:ascii="Calibri" w:hAnsi="Calibri"/>
          <w:color w:val="000000" w:themeColor="text1"/>
        </w:rPr>
        <w:t xml:space="preserve">. </w:t>
      </w:r>
      <w:r w:rsidR="00A55E4D" w:rsidRPr="00552EC9">
        <w:rPr>
          <w:rFonts w:ascii="Calibri" w:hAnsi="Calibri"/>
          <w:color w:val="000000" w:themeColor="text1"/>
        </w:rPr>
        <w:t xml:space="preserve">September </w:t>
      </w:r>
      <w:r w:rsidR="00402B29" w:rsidRPr="00552EC9">
        <w:rPr>
          <w:rFonts w:ascii="Calibri" w:hAnsi="Calibri"/>
          <w:color w:val="000000" w:themeColor="text1"/>
        </w:rPr>
        <w:t>201</w:t>
      </w:r>
      <w:r w:rsidR="00A3482C" w:rsidRPr="00552EC9">
        <w:rPr>
          <w:rFonts w:ascii="Calibri" w:hAnsi="Calibri"/>
          <w:color w:val="000000" w:themeColor="text1"/>
        </w:rPr>
        <w:t>6</w:t>
      </w:r>
    </w:p>
    <w:p w14:paraId="59717843" w14:textId="77777777" w:rsidR="00402B29" w:rsidRPr="00552EC9" w:rsidRDefault="00402B29" w:rsidP="00AF674B">
      <w:pPr>
        <w:spacing w:after="0"/>
        <w:rPr>
          <w:rFonts w:ascii="Calibri" w:hAnsi="Calibri"/>
          <w:color w:val="000000" w:themeColor="text1"/>
        </w:rPr>
      </w:pPr>
    </w:p>
    <w:p w14:paraId="57028716" w14:textId="77777777" w:rsidR="009879C5" w:rsidRPr="00552EC9" w:rsidRDefault="009879C5" w:rsidP="00AF674B">
      <w:pPr>
        <w:spacing w:after="0"/>
        <w:rPr>
          <w:rFonts w:ascii="Calibri" w:hAnsi="Calibri"/>
          <w:color w:val="000000" w:themeColor="text1"/>
        </w:rPr>
      </w:pPr>
    </w:p>
    <w:p w14:paraId="49A8F7BF" w14:textId="33B2EF9B" w:rsidR="00524000" w:rsidRDefault="00524000" w:rsidP="009657A1">
      <w:pPr>
        <w:spacing w:after="0" w:line="252" w:lineRule="auto"/>
        <w:outlineLvl w:val="0"/>
        <w:rPr>
          <w:rFonts w:ascii="Calibri" w:hAnsi="Calibri"/>
          <w:b/>
          <w:color w:val="000000" w:themeColor="text1"/>
          <w:sz w:val="28"/>
          <w:szCs w:val="28"/>
        </w:rPr>
      </w:pPr>
      <w:r>
        <w:rPr>
          <w:rFonts w:ascii="Calibri" w:hAnsi="Calibri"/>
          <w:b/>
          <w:color w:val="000000" w:themeColor="text1"/>
          <w:sz w:val="28"/>
          <w:szCs w:val="28"/>
        </w:rPr>
        <w:t>Schatz, stell die Gummistiefel ins Schaufenster, es regnet</w:t>
      </w:r>
      <w:r w:rsidR="009657A1">
        <w:rPr>
          <w:rFonts w:ascii="Calibri" w:hAnsi="Calibri"/>
          <w:b/>
          <w:color w:val="000000" w:themeColor="text1"/>
          <w:sz w:val="28"/>
          <w:szCs w:val="28"/>
        </w:rPr>
        <w:t xml:space="preserve"> gleich</w:t>
      </w:r>
    </w:p>
    <w:p w14:paraId="6EEAB484" w14:textId="191111A4" w:rsidR="005B4B41" w:rsidRPr="00552EC9" w:rsidRDefault="00524000" w:rsidP="009657A1">
      <w:pPr>
        <w:spacing w:after="0" w:line="252" w:lineRule="auto"/>
        <w:outlineLvl w:val="0"/>
        <w:rPr>
          <w:rFonts w:ascii="Calibri" w:hAnsi="Calibri"/>
          <w:b/>
          <w:color w:val="000000" w:themeColor="text1"/>
        </w:rPr>
      </w:pPr>
      <w:r>
        <w:rPr>
          <w:rFonts w:ascii="Calibri" w:hAnsi="Calibri"/>
          <w:color w:val="000000" w:themeColor="text1"/>
        </w:rPr>
        <w:t xml:space="preserve">Digital Experience-Evolution erlaubt </w:t>
      </w:r>
      <w:r w:rsidR="00817AC6">
        <w:rPr>
          <w:rFonts w:ascii="Calibri" w:hAnsi="Calibri"/>
          <w:color w:val="000000" w:themeColor="text1"/>
        </w:rPr>
        <w:t xml:space="preserve">Unternehmen </w:t>
      </w:r>
      <w:r>
        <w:rPr>
          <w:rFonts w:ascii="Calibri" w:hAnsi="Calibri"/>
          <w:color w:val="000000" w:themeColor="text1"/>
        </w:rPr>
        <w:t>agiles Handeln im eigenen digitalen Raum</w:t>
      </w:r>
    </w:p>
    <w:p w14:paraId="00DA788F" w14:textId="77777777" w:rsidR="005B4B41" w:rsidRPr="00552EC9" w:rsidRDefault="005B4B41" w:rsidP="00AF674B">
      <w:pPr>
        <w:spacing w:after="0" w:line="252" w:lineRule="auto"/>
        <w:rPr>
          <w:rFonts w:ascii="Calibri" w:hAnsi="Calibri"/>
          <w:b/>
          <w:color w:val="000000" w:themeColor="text1"/>
          <w:sz w:val="26"/>
          <w:szCs w:val="26"/>
        </w:rPr>
      </w:pPr>
    </w:p>
    <w:p w14:paraId="6CD0ED61" w14:textId="5B35D263" w:rsidR="00B571D7" w:rsidRDefault="00C818C2" w:rsidP="00552EC9">
      <w:pPr>
        <w:spacing w:after="0" w:line="252" w:lineRule="auto"/>
        <w:rPr>
          <w:rFonts w:ascii="Calibri" w:hAnsi="Calibri"/>
          <w:b/>
          <w:color w:val="000000" w:themeColor="text1"/>
        </w:rPr>
      </w:pPr>
      <w:r w:rsidRPr="00552EC9">
        <w:rPr>
          <w:rFonts w:ascii="Calibri" w:hAnsi="Calibri"/>
          <w:b/>
          <w:color w:val="000000" w:themeColor="text1"/>
        </w:rPr>
        <w:t>R</w:t>
      </w:r>
      <w:r w:rsidR="00102F79" w:rsidRPr="00552EC9">
        <w:rPr>
          <w:rFonts w:ascii="Calibri" w:hAnsi="Calibri"/>
          <w:b/>
          <w:color w:val="000000" w:themeColor="text1"/>
        </w:rPr>
        <w:t>enommierte Marktforscher wie Forrester Research</w:t>
      </w:r>
      <w:r w:rsidRPr="00552EC9">
        <w:rPr>
          <w:rFonts w:ascii="Calibri" w:hAnsi="Calibri"/>
          <w:b/>
          <w:color w:val="000000" w:themeColor="text1"/>
        </w:rPr>
        <w:t xml:space="preserve"> &amp; Co.</w:t>
      </w:r>
      <w:r w:rsidR="00102F79" w:rsidRPr="00552EC9">
        <w:rPr>
          <w:rFonts w:ascii="Calibri" w:hAnsi="Calibri"/>
          <w:b/>
          <w:color w:val="000000" w:themeColor="text1"/>
        </w:rPr>
        <w:t xml:space="preserve"> </w:t>
      </w:r>
      <w:r w:rsidRPr="00552EC9">
        <w:rPr>
          <w:rFonts w:ascii="Calibri" w:hAnsi="Calibri"/>
          <w:b/>
          <w:color w:val="000000" w:themeColor="text1"/>
        </w:rPr>
        <w:t>sind sich einig</w:t>
      </w:r>
      <w:r w:rsidR="004738DE" w:rsidRPr="00552EC9">
        <w:rPr>
          <w:rFonts w:ascii="Calibri" w:hAnsi="Calibri"/>
          <w:b/>
          <w:color w:val="000000" w:themeColor="text1"/>
        </w:rPr>
        <w:t xml:space="preserve">: </w:t>
      </w:r>
      <w:r w:rsidR="008858A0" w:rsidRPr="00552EC9">
        <w:rPr>
          <w:rFonts w:ascii="Calibri" w:hAnsi="Calibri"/>
          <w:b/>
          <w:color w:val="000000" w:themeColor="text1"/>
        </w:rPr>
        <w:t>Geschäftsmodelle</w:t>
      </w:r>
      <w:r w:rsidR="00702C72" w:rsidRPr="00552EC9">
        <w:rPr>
          <w:rFonts w:ascii="Calibri" w:hAnsi="Calibri"/>
          <w:b/>
          <w:color w:val="000000" w:themeColor="text1"/>
        </w:rPr>
        <w:t xml:space="preserve"> müssen</w:t>
      </w:r>
      <w:r w:rsidR="00102F79" w:rsidRPr="00552EC9">
        <w:rPr>
          <w:rFonts w:ascii="Calibri" w:hAnsi="Calibri"/>
          <w:b/>
          <w:color w:val="000000" w:themeColor="text1"/>
        </w:rPr>
        <w:t xml:space="preserve"> </w:t>
      </w:r>
      <w:r w:rsidR="001A6122" w:rsidRPr="00552EC9">
        <w:rPr>
          <w:rFonts w:ascii="Calibri" w:hAnsi="Calibri"/>
          <w:b/>
          <w:color w:val="000000" w:themeColor="text1"/>
        </w:rPr>
        <w:t xml:space="preserve">zukünftig </w:t>
      </w:r>
      <w:r w:rsidR="00102F79" w:rsidRPr="00552EC9">
        <w:rPr>
          <w:rFonts w:ascii="Calibri" w:hAnsi="Calibri"/>
          <w:b/>
          <w:color w:val="000000" w:themeColor="text1"/>
        </w:rPr>
        <w:t>im digitalen Raum</w:t>
      </w:r>
      <w:r w:rsidR="00990128" w:rsidRPr="00552EC9">
        <w:rPr>
          <w:rFonts w:ascii="Calibri" w:hAnsi="Calibri"/>
          <w:b/>
          <w:color w:val="000000" w:themeColor="text1"/>
        </w:rPr>
        <w:t xml:space="preserve"> überzeugen</w:t>
      </w:r>
      <w:r w:rsidR="00102F79" w:rsidRPr="00552EC9">
        <w:rPr>
          <w:rFonts w:ascii="Calibri" w:hAnsi="Calibri"/>
          <w:b/>
          <w:color w:val="000000" w:themeColor="text1"/>
        </w:rPr>
        <w:t xml:space="preserve">. </w:t>
      </w:r>
      <w:r w:rsidR="00702C72" w:rsidRPr="00552EC9">
        <w:rPr>
          <w:rFonts w:ascii="Calibri" w:hAnsi="Calibri"/>
          <w:b/>
          <w:color w:val="000000" w:themeColor="text1"/>
        </w:rPr>
        <w:t xml:space="preserve">Dabei gilt: </w:t>
      </w:r>
      <w:r w:rsidR="00501750">
        <w:rPr>
          <w:rFonts w:ascii="Calibri" w:hAnsi="Calibri"/>
          <w:b/>
          <w:color w:val="000000" w:themeColor="text1"/>
        </w:rPr>
        <w:t>Nur</w:t>
      </w:r>
      <w:r w:rsidR="00B571D7" w:rsidRPr="00552EC9">
        <w:rPr>
          <w:rFonts w:ascii="Calibri" w:hAnsi="Calibri"/>
          <w:b/>
          <w:color w:val="000000" w:themeColor="text1"/>
        </w:rPr>
        <w:t xml:space="preserve"> pr</w:t>
      </w:r>
      <w:r w:rsidR="00501750">
        <w:rPr>
          <w:rFonts w:ascii="Calibri" w:hAnsi="Calibri"/>
          <w:b/>
          <w:color w:val="000000" w:themeColor="text1"/>
        </w:rPr>
        <w:t>äsent zu sein reicht nicht mehr. A</w:t>
      </w:r>
      <w:r w:rsidR="008858A0" w:rsidRPr="00552EC9">
        <w:rPr>
          <w:rFonts w:ascii="Calibri" w:hAnsi="Calibri"/>
          <w:b/>
          <w:color w:val="000000" w:themeColor="text1"/>
        </w:rPr>
        <w:t xml:space="preserve">nalog zu den </w:t>
      </w:r>
      <w:r w:rsidR="007D2DB8" w:rsidRPr="00552EC9">
        <w:rPr>
          <w:rFonts w:ascii="Calibri" w:hAnsi="Calibri"/>
          <w:b/>
          <w:color w:val="000000" w:themeColor="text1"/>
        </w:rPr>
        <w:t xml:space="preserve">Automatisierungsgrundsätzen </w:t>
      </w:r>
      <w:r w:rsidR="008858A0" w:rsidRPr="00552EC9">
        <w:rPr>
          <w:rFonts w:ascii="Calibri" w:hAnsi="Calibri"/>
          <w:b/>
          <w:color w:val="000000" w:themeColor="text1"/>
        </w:rPr>
        <w:t xml:space="preserve">der </w:t>
      </w:r>
      <w:r w:rsidR="007D2DB8" w:rsidRPr="00552EC9">
        <w:rPr>
          <w:rFonts w:ascii="Calibri" w:hAnsi="Calibri"/>
          <w:b/>
          <w:color w:val="000000" w:themeColor="text1"/>
        </w:rPr>
        <w:t xml:space="preserve">vernetzten </w:t>
      </w:r>
      <w:r w:rsidR="008858A0" w:rsidRPr="00552EC9">
        <w:rPr>
          <w:rFonts w:ascii="Calibri" w:hAnsi="Calibri"/>
          <w:b/>
          <w:color w:val="000000" w:themeColor="text1"/>
        </w:rPr>
        <w:t>Industrie</w:t>
      </w:r>
      <w:r w:rsidR="00501750">
        <w:rPr>
          <w:rFonts w:ascii="Calibri" w:hAnsi="Calibri"/>
          <w:b/>
          <w:color w:val="000000" w:themeColor="text1"/>
        </w:rPr>
        <w:t xml:space="preserve"> 4.0</w:t>
      </w:r>
      <w:r w:rsidR="008858A0" w:rsidRPr="00552EC9">
        <w:rPr>
          <w:rFonts w:ascii="Calibri" w:hAnsi="Calibri"/>
          <w:b/>
          <w:color w:val="000000" w:themeColor="text1"/>
        </w:rPr>
        <w:t xml:space="preserve"> muss </w:t>
      </w:r>
      <w:r w:rsidR="00B571D7" w:rsidRPr="00552EC9">
        <w:rPr>
          <w:rFonts w:ascii="Calibri" w:hAnsi="Calibri"/>
          <w:b/>
          <w:color w:val="000000" w:themeColor="text1"/>
        </w:rPr>
        <w:t xml:space="preserve">sich </w:t>
      </w:r>
      <w:r w:rsidR="008858A0" w:rsidRPr="00552EC9">
        <w:rPr>
          <w:rFonts w:ascii="Calibri" w:hAnsi="Calibri"/>
          <w:b/>
          <w:color w:val="000000" w:themeColor="text1"/>
        </w:rPr>
        <w:t>auch</w:t>
      </w:r>
      <w:r w:rsidR="007D2DB8" w:rsidRPr="00552EC9">
        <w:rPr>
          <w:rFonts w:ascii="Calibri" w:hAnsi="Calibri"/>
          <w:b/>
          <w:color w:val="000000" w:themeColor="text1"/>
        </w:rPr>
        <w:t xml:space="preserve"> d</w:t>
      </w:r>
      <w:r w:rsidR="00525630" w:rsidRPr="00552EC9">
        <w:rPr>
          <w:rFonts w:ascii="Calibri" w:hAnsi="Calibri"/>
          <w:b/>
          <w:color w:val="000000" w:themeColor="text1"/>
        </w:rPr>
        <w:t>ie</w:t>
      </w:r>
      <w:r w:rsidR="007D2DB8" w:rsidRPr="00552EC9">
        <w:rPr>
          <w:rFonts w:ascii="Calibri" w:hAnsi="Calibri"/>
          <w:b/>
          <w:color w:val="000000" w:themeColor="text1"/>
        </w:rPr>
        <w:t xml:space="preserve"> Informations</w:t>
      </w:r>
      <w:r w:rsidR="00525630" w:rsidRPr="00552EC9">
        <w:rPr>
          <w:rFonts w:ascii="Calibri" w:hAnsi="Calibri"/>
          <w:b/>
          <w:color w:val="000000" w:themeColor="text1"/>
        </w:rPr>
        <w:t>kultur</w:t>
      </w:r>
      <w:r w:rsidR="007D2DB8" w:rsidRPr="00552EC9">
        <w:rPr>
          <w:rFonts w:ascii="Calibri" w:hAnsi="Calibri"/>
          <w:b/>
          <w:color w:val="000000" w:themeColor="text1"/>
        </w:rPr>
        <w:t xml:space="preserve"> in</w:t>
      </w:r>
      <w:r w:rsidR="008858A0" w:rsidRPr="00552EC9">
        <w:rPr>
          <w:rFonts w:ascii="Calibri" w:hAnsi="Calibri"/>
          <w:b/>
          <w:color w:val="000000" w:themeColor="text1"/>
        </w:rPr>
        <w:t xml:space="preserve"> Marketing und Vertrieb </w:t>
      </w:r>
      <w:r w:rsidR="00B571D7" w:rsidRPr="00552EC9">
        <w:rPr>
          <w:rFonts w:ascii="Calibri" w:hAnsi="Calibri"/>
          <w:b/>
          <w:color w:val="000000" w:themeColor="text1"/>
        </w:rPr>
        <w:t xml:space="preserve">anpassen. Die Schlagworte sind Agilität und Bereitstellung relevanter Informationen in Echtzeit, die </w:t>
      </w:r>
      <w:r w:rsidR="00E579F5">
        <w:rPr>
          <w:rFonts w:ascii="Calibri" w:hAnsi="Calibri"/>
          <w:b/>
          <w:color w:val="000000" w:themeColor="text1"/>
        </w:rPr>
        <w:t>Vision der Single Customer View und</w:t>
      </w:r>
      <w:r w:rsidR="00B571D7" w:rsidRPr="00552EC9">
        <w:rPr>
          <w:rFonts w:ascii="Calibri" w:hAnsi="Calibri"/>
          <w:b/>
          <w:color w:val="000000" w:themeColor="text1"/>
        </w:rPr>
        <w:t xml:space="preserve"> das persönliche Erlebnis im digitalen Raum. Die bestehenden Content-Management-Systeme, die Unternehmen einsetzen, werden diese An</w:t>
      </w:r>
      <w:r w:rsidR="00E579F5">
        <w:rPr>
          <w:rFonts w:ascii="Calibri" w:hAnsi="Calibri"/>
          <w:b/>
          <w:color w:val="000000" w:themeColor="text1"/>
        </w:rPr>
        <w:t>forderungen nicht mehr abbilden –</w:t>
      </w:r>
      <w:r w:rsidR="00B571D7" w:rsidRPr="00552EC9">
        <w:rPr>
          <w:rFonts w:ascii="Calibri" w:hAnsi="Calibri"/>
          <w:b/>
          <w:color w:val="000000" w:themeColor="text1"/>
        </w:rPr>
        <w:t xml:space="preserve"> die Zukunft sieht Forrester </w:t>
      </w:r>
      <w:r w:rsidR="003314D1">
        <w:rPr>
          <w:rFonts w:ascii="Calibri" w:hAnsi="Calibri"/>
          <w:b/>
          <w:color w:val="000000" w:themeColor="text1"/>
        </w:rPr>
        <w:t>in „</w:t>
      </w:r>
      <w:r w:rsidR="00B0676A" w:rsidRPr="00552EC9">
        <w:rPr>
          <w:rFonts w:ascii="Calibri" w:hAnsi="Calibri"/>
          <w:b/>
          <w:color w:val="000000" w:themeColor="text1"/>
        </w:rPr>
        <w:t>Digital Experience Plattform</w:t>
      </w:r>
      <w:r w:rsidR="00B571D7" w:rsidRPr="00552EC9">
        <w:rPr>
          <w:rFonts w:ascii="Calibri" w:hAnsi="Calibri"/>
          <w:b/>
          <w:color w:val="000000" w:themeColor="text1"/>
        </w:rPr>
        <w:t>en</w:t>
      </w:r>
      <w:r w:rsidR="00B0676A" w:rsidRPr="00552EC9">
        <w:rPr>
          <w:rFonts w:ascii="Calibri" w:hAnsi="Calibri"/>
          <w:b/>
          <w:color w:val="000000" w:themeColor="text1"/>
        </w:rPr>
        <w:t>“</w:t>
      </w:r>
      <w:r w:rsidR="007D2DB8" w:rsidRPr="00552EC9">
        <w:rPr>
          <w:rFonts w:ascii="Calibri" w:hAnsi="Calibri"/>
          <w:b/>
          <w:color w:val="000000" w:themeColor="text1"/>
        </w:rPr>
        <w:t xml:space="preserve"> – kurz DXP. </w:t>
      </w:r>
      <w:r w:rsidR="00B571D7" w:rsidRPr="00552EC9">
        <w:rPr>
          <w:rFonts w:ascii="Calibri" w:hAnsi="Calibri"/>
          <w:b/>
          <w:color w:val="000000" w:themeColor="text1"/>
        </w:rPr>
        <w:t xml:space="preserve">Vorreiter sind die </w:t>
      </w:r>
      <w:r w:rsidR="00416278" w:rsidRPr="00552EC9">
        <w:rPr>
          <w:rFonts w:ascii="Calibri" w:hAnsi="Calibri"/>
          <w:b/>
          <w:color w:val="000000" w:themeColor="text1"/>
        </w:rPr>
        <w:t>gro</w:t>
      </w:r>
      <w:r w:rsidR="009657A1">
        <w:rPr>
          <w:rFonts w:ascii="Calibri" w:hAnsi="Calibri"/>
          <w:b/>
          <w:color w:val="000000" w:themeColor="text1"/>
        </w:rPr>
        <w:t>ss</w:t>
      </w:r>
      <w:r w:rsidR="00416278" w:rsidRPr="00552EC9">
        <w:rPr>
          <w:rFonts w:ascii="Calibri" w:hAnsi="Calibri"/>
          <w:b/>
          <w:color w:val="000000" w:themeColor="text1"/>
        </w:rPr>
        <w:t>en</w:t>
      </w:r>
      <w:r w:rsidR="00B571D7" w:rsidRPr="00552EC9">
        <w:rPr>
          <w:rFonts w:ascii="Calibri" w:hAnsi="Calibri"/>
          <w:b/>
          <w:color w:val="000000" w:themeColor="text1"/>
        </w:rPr>
        <w:t xml:space="preserve"> Anbieter, die BigData-Informationen nutzen, um durchgehend in allen Kanälen und Medien mit erlebnisorientierten und </w:t>
      </w:r>
      <w:r w:rsidR="003314D1">
        <w:rPr>
          <w:rFonts w:ascii="Calibri" w:hAnsi="Calibri"/>
          <w:b/>
          <w:color w:val="000000" w:themeColor="text1"/>
        </w:rPr>
        <w:t>relevanten Infor</w:t>
      </w:r>
      <w:r w:rsidR="00B571D7" w:rsidRPr="00552EC9">
        <w:rPr>
          <w:rFonts w:ascii="Calibri" w:hAnsi="Calibri"/>
          <w:b/>
          <w:color w:val="000000" w:themeColor="text1"/>
        </w:rPr>
        <w:t>mationen und A</w:t>
      </w:r>
      <w:r w:rsidR="00B571D7" w:rsidRPr="00552EC9">
        <w:rPr>
          <w:rFonts w:ascii="Calibri" w:hAnsi="Calibri"/>
          <w:b/>
          <w:color w:val="000000" w:themeColor="text1"/>
        </w:rPr>
        <w:t>n</w:t>
      </w:r>
      <w:r w:rsidR="00B571D7" w:rsidRPr="00552EC9">
        <w:rPr>
          <w:rFonts w:ascii="Calibri" w:hAnsi="Calibri"/>
          <w:b/>
          <w:color w:val="000000" w:themeColor="text1"/>
        </w:rPr>
        <w:t xml:space="preserve">geboten neue Käufer zu </w:t>
      </w:r>
      <w:r w:rsidR="00416278" w:rsidRPr="00552EC9">
        <w:rPr>
          <w:rFonts w:ascii="Calibri" w:hAnsi="Calibri"/>
          <w:b/>
          <w:color w:val="000000" w:themeColor="text1"/>
        </w:rPr>
        <w:t>erschlie</w:t>
      </w:r>
      <w:r w:rsidR="009657A1">
        <w:rPr>
          <w:rFonts w:ascii="Calibri" w:hAnsi="Calibri"/>
          <w:b/>
          <w:color w:val="000000" w:themeColor="text1"/>
        </w:rPr>
        <w:t>ss</w:t>
      </w:r>
      <w:r w:rsidR="00416278" w:rsidRPr="00552EC9">
        <w:rPr>
          <w:rFonts w:ascii="Calibri" w:hAnsi="Calibri"/>
          <w:b/>
          <w:color w:val="000000" w:themeColor="text1"/>
        </w:rPr>
        <w:t>en</w:t>
      </w:r>
      <w:r w:rsidR="00B571D7" w:rsidRPr="00552EC9">
        <w:rPr>
          <w:rFonts w:ascii="Calibri" w:hAnsi="Calibri"/>
          <w:b/>
          <w:color w:val="000000" w:themeColor="text1"/>
        </w:rPr>
        <w:t xml:space="preserve"> und zu binden. Mittelständische Unternehmen werden kaum von diesem Trend profitieren, wenn nicht einfach zu bedienende Systeme verfügbar sind, die auch ohne den Kauf von Daten bei Facebook</w:t>
      </w:r>
      <w:r w:rsidR="003314D1">
        <w:rPr>
          <w:rFonts w:ascii="Calibri" w:hAnsi="Calibri"/>
          <w:b/>
          <w:color w:val="000000" w:themeColor="text1"/>
        </w:rPr>
        <w:t xml:space="preserve"> und Co. k</w:t>
      </w:r>
      <w:r w:rsidR="00B571D7" w:rsidRPr="00552EC9">
        <w:rPr>
          <w:rFonts w:ascii="Calibri" w:hAnsi="Calibri"/>
          <w:b/>
          <w:color w:val="000000" w:themeColor="text1"/>
        </w:rPr>
        <w:t>ontextbasiert und dyn</w:t>
      </w:r>
      <w:r w:rsidR="00B571D7" w:rsidRPr="00552EC9">
        <w:rPr>
          <w:rFonts w:ascii="Calibri" w:hAnsi="Calibri"/>
          <w:b/>
          <w:color w:val="000000" w:themeColor="text1"/>
        </w:rPr>
        <w:t>a</w:t>
      </w:r>
      <w:r w:rsidR="00B571D7" w:rsidRPr="00552EC9">
        <w:rPr>
          <w:rFonts w:ascii="Calibri" w:hAnsi="Calibri"/>
          <w:b/>
          <w:color w:val="000000" w:themeColor="text1"/>
        </w:rPr>
        <w:t>misch Content bereitstellen. Hier positioniert sich die DXP-Plat</w:t>
      </w:r>
      <w:r w:rsidR="00524000">
        <w:rPr>
          <w:rFonts w:ascii="Calibri" w:hAnsi="Calibri"/>
          <w:b/>
          <w:color w:val="000000" w:themeColor="text1"/>
        </w:rPr>
        <w:t>tform Ares4, mit der Unte</w:t>
      </w:r>
      <w:r w:rsidR="00524000">
        <w:rPr>
          <w:rFonts w:ascii="Calibri" w:hAnsi="Calibri"/>
          <w:b/>
          <w:color w:val="000000" w:themeColor="text1"/>
        </w:rPr>
        <w:t>r</w:t>
      </w:r>
      <w:r w:rsidR="00524000">
        <w:rPr>
          <w:rFonts w:ascii="Calibri" w:hAnsi="Calibri"/>
          <w:b/>
          <w:color w:val="000000" w:themeColor="text1"/>
        </w:rPr>
        <w:t>nehme</w:t>
      </w:r>
      <w:r w:rsidR="00B571D7" w:rsidRPr="00552EC9">
        <w:rPr>
          <w:rFonts w:ascii="Calibri" w:hAnsi="Calibri"/>
          <w:b/>
          <w:color w:val="000000" w:themeColor="text1"/>
        </w:rPr>
        <w:t>n den Besuchern ihrer Digitalpräsenzen</w:t>
      </w:r>
      <w:r w:rsidR="00557B7F" w:rsidRPr="00552EC9">
        <w:rPr>
          <w:rFonts w:ascii="Calibri" w:hAnsi="Calibri"/>
          <w:b/>
          <w:color w:val="000000" w:themeColor="text1"/>
        </w:rPr>
        <w:t xml:space="preserve"> abhängig von Ort, Zeit oder Situation nur diejenigen Informationen</w:t>
      </w:r>
      <w:r w:rsidR="002F1C6B">
        <w:rPr>
          <w:rFonts w:ascii="Calibri" w:hAnsi="Calibri"/>
          <w:b/>
          <w:color w:val="000000" w:themeColor="text1"/>
        </w:rPr>
        <w:t xml:space="preserve"> bereitstellen</w:t>
      </w:r>
      <w:r w:rsidR="00557B7F" w:rsidRPr="00552EC9">
        <w:rPr>
          <w:rFonts w:ascii="Calibri" w:hAnsi="Calibri"/>
          <w:b/>
          <w:color w:val="000000" w:themeColor="text1"/>
        </w:rPr>
        <w:t>, d</w:t>
      </w:r>
      <w:r w:rsidR="002F1C6B">
        <w:rPr>
          <w:rFonts w:ascii="Calibri" w:hAnsi="Calibri"/>
          <w:b/>
          <w:color w:val="000000" w:themeColor="text1"/>
        </w:rPr>
        <w:t>ie sie</w:t>
      </w:r>
      <w:r w:rsidR="00557B7F" w:rsidRPr="00552EC9">
        <w:rPr>
          <w:rFonts w:ascii="Calibri" w:hAnsi="Calibri"/>
          <w:b/>
          <w:color w:val="000000" w:themeColor="text1"/>
        </w:rPr>
        <w:t xml:space="preserve"> wirklich interessieren</w:t>
      </w:r>
      <w:r w:rsidR="00B571D7" w:rsidRPr="00552EC9">
        <w:rPr>
          <w:rFonts w:ascii="Calibri" w:hAnsi="Calibri"/>
          <w:b/>
          <w:color w:val="000000" w:themeColor="text1"/>
        </w:rPr>
        <w:t xml:space="preserve">. </w:t>
      </w:r>
      <w:r w:rsidR="00817AC6">
        <w:rPr>
          <w:rFonts w:ascii="Calibri" w:hAnsi="Calibri"/>
          <w:b/>
          <w:color w:val="000000" w:themeColor="text1"/>
        </w:rPr>
        <w:t xml:space="preserve">Selbst die Steuerung durch Sensoren im Sinne des IoT-Ansatzes </w:t>
      </w:r>
      <w:r w:rsidR="00DE0485">
        <w:rPr>
          <w:rFonts w:ascii="Calibri" w:hAnsi="Calibri"/>
          <w:b/>
          <w:color w:val="000000" w:themeColor="text1"/>
        </w:rPr>
        <w:t xml:space="preserve">ist </w:t>
      </w:r>
      <w:r w:rsidR="00817AC6">
        <w:rPr>
          <w:rFonts w:ascii="Calibri" w:hAnsi="Calibri"/>
          <w:b/>
          <w:color w:val="000000" w:themeColor="text1"/>
        </w:rPr>
        <w:t>möglich, beispielsweise auf Basis von Wette</w:t>
      </w:r>
      <w:r w:rsidR="00817AC6">
        <w:rPr>
          <w:rFonts w:ascii="Calibri" w:hAnsi="Calibri"/>
          <w:b/>
          <w:color w:val="000000" w:themeColor="text1"/>
        </w:rPr>
        <w:t>r</w:t>
      </w:r>
      <w:r w:rsidR="00817AC6">
        <w:rPr>
          <w:rFonts w:ascii="Calibri" w:hAnsi="Calibri"/>
          <w:b/>
          <w:color w:val="000000" w:themeColor="text1"/>
        </w:rPr>
        <w:t xml:space="preserve">daten – bei Regen werden andere Inhalte angezeigt als bei Sonne. </w:t>
      </w:r>
    </w:p>
    <w:p w14:paraId="4921A34D" w14:textId="77777777" w:rsidR="00524000" w:rsidRDefault="00524000" w:rsidP="00552EC9">
      <w:pPr>
        <w:spacing w:after="0" w:line="252" w:lineRule="auto"/>
        <w:rPr>
          <w:rFonts w:ascii="Calibri" w:hAnsi="Calibri"/>
          <w:b/>
          <w:color w:val="000000" w:themeColor="text1"/>
        </w:rPr>
      </w:pPr>
    </w:p>
    <w:p w14:paraId="2A82927F" w14:textId="6561B1BB" w:rsidR="00524000" w:rsidRDefault="00524000" w:rsidP="009657A1">
      <w:pPr>
        <w:spacing w:after="0" w:line="252" w:lineRule="auto"/>
        <w:outlineLvl w:val="0"/>
        <w:rPr>
          <w:rFonts w:ascii="Calibri" w:hAnsi="Calibri"/>
          <w:b/>
          <w:color w:val="000000" w:themeColor="text1"/>
        </w:rPr>
      </w:pPr>
      <w:r>
        <w:rPr>
          <w:rFonts w:ascii="Calibri" w:hAnsi="Calibri"/>
          <w:b/>
          <w:color w:val="000000" w:themeColor="text1"/>
        </w:rPr>
        <w:t>Schatz, stell die Gummistiefel ins Schaufenster, es regnet</w:t>
      </w:r>
    </w:p>
    <w:p w14:paraId="3373C382" w14:textId="44BF0EA5" w:rsidR="00840565" w:rsidRDefault="002F1C6B" w:rsidP="00CA4DA4">
      <w:pPr>
        <w:spacing w:after="0" w:line="252" w:lineRule="auto"/>
        <w:rPr>
          <w:rFonts w:ascii="Calibri" w:hAnsi="Calibri"/>
          <w:color w:val="000000" w:themeColor="text1"/>
        </w:rPr>
      </w:pPr>
      <w:r>
        <w:rPr>
          <w:rFonts w:ascii="Calibri" w:hAnsi="Calibri"/>
          <w:color w:val="000000" w:themeColor="text1"/>
        </w:rPr>
        <w:t>Früher war die Welt so einfach: B</w:t>
      </w:r>
      <w:r w:rsidR="00524000">
        <w:rPr>
          <w:rFonts w:ascii="Calibri" w:hAnsi="Calibri"/>
          <w:color w:val="000000" w:themeColor="text1"/>
        </w:rPr>
        <w:t>ei Regen wurden kurzerhand Gummistiefel, Regenschirme und Friesennerz</w:t>
      </w:r>
      <w:r>
        <w:rPr>
          <w:rFonts w:ascii="Calibri" w:hAnsi="Calibri"/>
          <w:color w:val="000000" w:themeColor="text1"/>
        </w:rPr>
        <w:t>e</w:t>
      </w:r>
      <w:r w:rsidR="00524000">
        <w:rPr>
          <w:rFonts w:ascii="Calibri" w:hAnsi="Calibri"/>
          <w:color w:val="000000" w:themeColor="text1"/>
        </w:rPr>
        <w:t xml:space="preserve"> ins Schaufenster des Ladengeschäfts gestellt, um die Kunden gezielt anz</w:t>
      </w:r>
      <w:r w:rsidR="00524000">
        <w:rPr>
          <w:rFonts w:ascii="Calibri" w:hAnsi="Calibri"/>
          <w:color w:val="000000" w:themeColor="text1"/>
        </w:rPr>
        <w:t>u</w:t>
      </w:r>
      <w:r w:rsidR="00524000">
        <w:rPr>
          <w:rFonts w:ascii="Calibri" w:hAnsi="Calibri"/>
          <w:color w:val="000000" w:themeColor="text1"/>
        </w:rPr>
        <w:t>sprechen. Mit Aufkommen des Internet</w:t>
      </w:r>
      <w:r w:rsidR="00DE0485">
        <w:rPr>
          <w:rFonts w:ascii="Calibri" w:hAnsi="Calibri"/>
          <w:color w:val="000000" w:themeColor="text1"/>
        </w:rPr>
        <w:t>s</w:t>
      </w:r>
      <w:r>
        <w:rPr>
          <w:rFonts w:ascii="Calibri" w:hAnsi="Calibri"/>
          <w:color w:val="000000" w:themeColor="text1"/>
        </w:rPr>
        <w:t xml:space="preserve"> wurde diese Agilität </w:t>
      </w:r>
      <w:r w:rsidR="00524000">
        <w:rPr>
          <w:rFonts w:ascii="Calibri" w:hAnsi="Calibri"/>
          <w:color w:val="000000" w:themeColor="text1"/>
        </w:rPr>
        <w:t>durch starre Digitalpräsenzen</w:t>
      </w:r>
      <w:r>
        <w:rPr>
          <w:rFonts w:ascii="Calibri" w:hAnsi="Calibri"/>
          <w:color w:val="000000" w:themeColor="text1"/>
        </w:rPr>
        <w:t xml:space="preserve"> ersetzt</w:t>
      </w:r>
      <w:r w:rsidR="00817AC6">
        <w:rPr>
          <w:rFonts w:ascii="Calibri" w:hAnsi="Calibri"/>
          <w:color w:val="000000" w:themeColor="text1"/>
        </w:rPr>
        <w:t>. D</w:t>
      </w:r>
      <w:r w:rsidR="00524000">
        <w:rPr>
          <w:rFonts w:ascii="Calibri" w:hAnsi="Calibri"/>
          <w:color w:val="000000" w:themeColor="text1"/>
        </w:rPr>
        <w:t xml:space="preserve">er Kunde vor dem digitalen Schaufenster sieht </w:t>
      </w:r>
      <w:r w:rsidR="00817AC6">
        <w:rPr>
          <w:rFonts w:ascii="Calibri" w:hAnsi="Calibri"/>
          <w:color w:val="000000" w:themeColor="text1"/>
        </w:rPr>
        <w:t xml:space="preserve">heute </w:t>
      </w:r>
      <w:r w:rsidR="00524000">
        <w:rPr>
          <w:rFonts w:ascii="Calibri" w:hAnsi="Calibri"/>
          <w:color w:val="000000" w:themeColor="text1"/>
        </w:rPr>
        <w:t xml:space="preserve">bei zwar </w:t>
      </w:r>
      <w:r w:rsidR="00416278">
        <w:rPr>
          <w:rFonts w:ascii="Calibri" w:hAnsi="Calibri"/>
          <w:color w:val="000000" w:themeColor="text1"/>
        </w:rPr>
        <w:t>grö</w:t>
      </w:r>
      <w:r w:rsidR="009657A1">
        <w:rPr>
          <w:rFonts w:ascii="Calibri" w:hAnsi="Calibri"/>
          <w:color w:val="000000" w:themeColor="text1"/>
        </w:rPr>
        <w:t>ss</w:t>
      </w:r>
      <w:r w:rsidR="00416278">
        <w:rPr>
          <w:rFonts w:ascii="Calibri" w:hAnsi="Calibri"/>
          <w:color w:val="000000" w:themeColor="text1"/>
        </w:rPr>
        <w:t>erer</w:t>
      </w:r>
      <w:r w:rsidR="00524000">
        <w:rPr>
          <w:rFonts w:ascii="Calibri" w:hAnsi="Calibri"/>
          <w:color w:val="000000" w:themeColor="text1"/>
        </w:rPr>
        <w:t xml:space="preserve"> Auswahl alles</w:t>
      </w:r>
      <w:r w:rsidR="00DE0485">
        <w:rPr>
          <w:rFonts w:ascii="Calibri" w:hAnsi="Calibri"/>
          <w:color w:val="000000" w:themeColor="text1"/>
        </w:rPr>
        <w:t xml:space="preserve"> –</w:t>
      </w:r>
      <w:r w:rsidR="00524000">
        <w:rPr>
          <w:rFonts w:ascii="Calibri" w:hAnsi="Calibri"/>
          <w:color w:val="000000" w:themeColor="text1"/>
        </w:rPr>
        <w:t xml:space="preserve"> und doch nichts. Digital Expe</w:t>
      </w:r>
      <w:r w:rsidR="00817AC6">
        <w:rPr>
          <w:rFonts w:ascii="Calibri" w:hAnsi="Calibri"/>
          <w:color w:val="000000" w:themeColor="text1"/>
        </w:rPr>
        <w:t xml:space="preserve">rience wird dies ändern und Unternehmen ermöglichen, </w:t>
      </w:r>
      <w:r w:rsidR="00DE0485">
        <w:rPr>
          <w:rFonts w:ascii="Calibri" w:hAnsi="Calibri"/>
          <w:color w:val="000000" w:themeColor="text1"/>
        </w:rPr>
        <w:t xml:space="preserve">ihre </w:t>
      </w:r>
      <w:r w:rsidR="00817AC6">
        <w:rPr>
          <w:rFonts w:ascii="Calibri" w:hAnsi="Calibri"/>
          <w:color w:val="000000" w:themeColor="text1"/>
        </w:rPr>
        <w:t xml:space="preserve">Geschäfts- und Marketingtaktiken </w:t>
      </w:r>
      <w:r w:rsidR="00DE0485">
        <w:rPr>
          <w:rFonts w:ascii="Calibri" w:hAnsi="Calibri"/>
          <w:color w:val="000000" w:themeColor="text1"/>
        </w:rPr>
        <w:t xml:space="preserve">schneller und agiler </w:t>
      </w:r>
      <w:r w:rsidR="00817AC6">
        <w:rPr>
          <w:rFonts w:ascii="Calibri" w:hAnsi="Calibri"/>
          <w:color w:val="000000" w:themeColor="text1"/>
        </w:rPr>
        <w:t xml:space="preserve">umzusetzen. </w:t>
      </w:r>
    </w:p>
    <w:p w14:paraId="5DE2C4BE" w14:textId="77777777" w:rsidR="00524000" w:rsidRPr="00552EC9" w:rsidRDefault="00524000" w:rsidP="00CA4DA4">
      <w:pPr>
        <w:spacing w:after="0" w:line="252" w:lineRule="auto"/>
        <w:rPr>
          <w:rFonts w:ascii="Calibri" w:hAnsi="Calibri"/>
          <w:color w:val="000000" w:themeColor="text1"/>
        </w:rPr>
      </w:pPr>
    </w:p>
    <w:p w14:paraId="6263F51D" w14:textId="7007B9EE" w:rsidR="00CA4DA4" w:rsidRPr="00552EC9" w:rsidRDefault="00CA4DA4" w:rsidP="00AF674B">
      <w:pPr>
        <w:spacing w:after="0" w:line="252" w:lineRule="auto"/>
        <w:rPr>
          <w:rFonts w:ascii="Calibri" w:hAnsi="Calibri"/>
          <w:color w:val="000000" w:themeColor="text1"/>
        </w:rPr>
      </w:pPr>
      <w:r w:rsidRPr="00552EC9">
        <w:rPr>
          <w:rFonts w:ascii="Calibri" w:hAnsi="Calibri"/>
          <w:color w:val="000000" w:themeColor="text1"/>
        </w:rPr>
        <w:t xml:space="preserve">„Die am Markt bekannten </w:t>
      </w:r>
      <w:r w:rsidR="001A1BCF" w:rsidRPr="00552EC9">
        <w:rPr>
          <w:rFonts w:ascii="Calibri" w:hAnsi="Calibri"/>
          <w:color w:val="000000" w:themeColor="text1"/>
        </w:rPr>
        <w:t xml:space="preserve">Content-Management Systeme </w:t>
      </w:r>
      <w:r w:rsidRPr="00552EC9">
        <w:rPr>
          <w:rFonts w:ascii="Calibri" w:hAnsi="Calibri"/>
          <w:color w:val="000000" w:themeColor="text1"/>
        </w:rPr>
        <w:t xml:space="preserve">sind entweder den </w:t>
      </w:r>
      <w:r w:rsidR="004A4FBA" w:rsidRPr="00552EC9">
        <w:rPr>
          <w:rFonts w:ascii="Calibri" w:hAnsi="Calibri"/>
          <w:color w:val="000000" w:themeColor="text1"/>
        </w:rPr>
        <w:t xml:space="preserve">neuen </w:t>
      </w:r>
      <w:r w:rsidRPr="00552EC9">
        <w:rPr>
          <w:rFonts w:ascii="Calibri" w:hAnsi="Calibri"/>
          <w:color w:val="000000" w:themeColor="text1"/>
        </w:rPr>
        <w:t>Ford</w:t>
      </w:r>
      <w:r w:rsidRPr="00552EC9">
        <w:rPr>
          <w:rFonts w:ascii="Calibri" w:hAnsi="Calibri"/>
          <w:color w:val="000000" w:themeColor="text1"/>
        </w:rPr>
        <w:t>e</w:t>
      </w:r>
      <w:r w:rsidRPr="00552EC9">
        <w:rPr>
          <w:rFonts w:ascii="Calibri" w:hAnsi="Calibri"/>
          <w:color w:val="000000" w:themeColor="text1"/>
        </w:rPr>
        <w:t xml:space="preserve">rungen nicht gewachsen oder – wenn sie es sind – viel zu komplex in Funktionsweise und Ergonomie. Vor diesem Hintergrund gehen wir davon aus, dass </w:t>
      </w:r>
      <w:r w:rsidR="001A1BCF" w:rsidRPr="00552EC9">
        <w:rPr>
          <w:rFonts w:ascii="Calibri" w:hAnsi="Calibri"/>
          <w:color w:val="000000" w:themeColor="text1"/>
        </w:rPr>
        <w:t xml:space="preserve">mindestens </w:t>
      </w:r>
      <w:r w:rsidRPr="00552EC9">
        <w:rPr>
          <w:rFonts w:ascii="Calibri" w:hAnsi="Calibri"/>
          <w:color w:val="000000" w:themeColor="text1"/>
        </w:rPr>
        <w:t xml:space="preserve">25 Prozent der bestehenden Installationen durch </w:t>
      </w:r>
      <w:r w:rsidR="00B571D7" w:rsidRPr="00552EC9">
        <w:rPr>
          <w:rFonts w:ascii="Calibri" w:hAnsi="Calibri"/>
          <w:color w:val="000000" w:themeColor="text1"/>
        </w:rPr>
        <w:t>smarte und einfach zu bedienende</w:t>
      </w:r>
      <w:r w:rsidRPr="00552EC9">
        <w:rPr>
          <w:rFonts w:ascii="Calibri" w:hAnsi="Calibri"/>
          <w:color w:val="000000" w:themeColor="text1"/>
        </w:rPr>
        <w:t>, DXP-orienti</w:t>
      </w:r>
      <w:r w:rsidR="00817AC6">
        <w:rPr>
          <w:rFonts w:ascii="Calibri" w:hAnsi="Calibri"/>
          <w:color w:val="000000" w:themeColor="text1"/>
        </w:rPr>
        <w:t>erte Lösu</w:t>
      </w:r>
      <w:r w:rsidR="00817AC6">
        <w:rPr>
          <w:rFonts w:ascii="Calibri" w:hAnsi="Calibri"/>
          <w:color w:val="000000" w:themeColor="text1"/>
        </w:rPr>
        <w:t>n</w:t>
      </w:r>
      <w:r w:rsidR="00817AC6">
        <w:rPr>
          <w:rFonts w:ascii="Calibri" w:hAnsi="Calibri"/>
          <w:color w:val="000000" w:themeColor="text1"/>
        </w:rPr>
        <w:t xml:space="preserve">gen ersetzt werden“, </w:t>
      </w:r>
      <w:r w:rsidRPr="00552EC9">
        <w:rPr>
          <w:rFonts w:ascii="Calibri" w:hAnsi="Calibri"/>
          <w:color w:val="000000" w:themeColor="text1"/>
        </w:rPr>
        <w:t xml:space="preserve">beschreibt Tobias Heimpel, CEO </w:t>
      </w:r>
      <w:r w:rsidR="0044183E" w:rsidRPr="00552EC9">
        <w:rPr>
          <w:rFonts w:ascii="Calibri" w:hAnsi="Calibri"/>
          <w:color w:val="000000" w:themeColor="text1"/>
        </w:rPr>
        <w:t>des Ares4-Entwicklers, der</w:t>
      </w:r>
      <w:r w:rsidRPr="00552EC9">
        <w:rPr>
          <w:rFonts w:ascii="Calibri" w:hAnsi="Calibri"/>
          <w:color w:val="000000" w:themeColor="text1"/>
        </w:rPr>
        <w:t xml:space="preserve"> ProzessPir</w:t>
      </w:r>
      <w:r w:rsidRPr="00552EC9">
        <w:rPr>
          <w:rFonts w:ascii="Calibri" w:hAnsi="Calibri"/>
          <w:color w:val="000000" w:themeColor="text1"/>
        </w:rPr>
        <w:t>a</w:t>
      </w:r>
      <w:r w:rsidRPr="00552EC9">
        <w:rPr>
          <w:rFonts w:ascii="Calibri" w:hAnsi="Calibri"/>
          <w:color w:val="000000" w:themeColor="text1"/>
        </w:rPr>
        <w:t>ten Labs GmbH.</w:t>
      </w:r>
      <w:r w:rsidR="00C93226" w:rsidRPr="00552EC9">
        <w:rPr>
          <w:rFonts w:ascii="Calibri" w:hAnsi="Calibri"/>
          <w:color w:val="000000" w:themeColor="text1"/>
        </w:rPr>
        <w:t xml:space="preserve"> </w:t>
      </w:r>
      <w:r w:rsidR="0044183E" w:rsidRPr="00552EC9">
        <w:rPr>
          <w:rFonts w:ascii="Calibri" w:hAnsi="Calibri"/>
          <w:color w:val="000000" w:themeColor="text1"/>
        </w:rPr>
        <w:t>Die</w:t>
      </w:r>
      <w:r w:rsidR="00840565" w:rsidRPr="00552EC9">
        <w:rPr>
          <w:rFonts w:ascii="Calibri" w:hAnsi="Calibri"/>
          <w:color w:val="000000" w:themeColor="text1"/>
        </w:rPr>
        <w:t xml:space="preserve"> </w:t>
      </w:r>
      <w:r w:rsidR="000A5B3C" w:rsidRPr="00552EC9">
        <w:rPr>
          <w:rFonts w:ascii="Calibri" w:hAnsi="Calibri"/>
          <w:color w:val="000000" w:themeColor="text1"/>
        </w:rPr>
        <w:t xml:space="preserve">cloudbasierte </w:t>
      </w:r>
      <w:r w:rsidR="00840565" w:rsidRPr="00552EC9">
        <w:rPr>
          <w:rFonts w:ascii="Calibri" w:hAnsi="Calibri"/>
          <w:color w:val="000000" w:themeColor="text1"/>
        </w:rPr>
        <w:t>Digital Experience</w:t>
      </w:r>
      <w:r w:rsidR="00817AC6">
        <w:rPr>
          <w:rFonts w:ascii="Calibri" w:hAnsi="Calibri"/>
          <w:color w:val="000000" w:themeColor="text1"/>
        </w:rPr>
        <w:t xml:space="preserve"> Plattform Ares4</w:t>
      </w:r>
      <w:r w:rsidR="00840565" w:rsidRPr="00552EC9">
        <w:rPr>
          <w:rFonts w:ascii="Calibri" w:hAnsi="Calibri"/>
          <w:color w:val="000000" w:themeColor="text1"/>
        </w:rPr>
        <w:t xml:space="preserve"> </w:t>
      </w:r>
      <w:r w:rsidR="0044183E" w:rsidRPr="00552EC9">
        <w:rPr>
          <w:rFonts w:ascii="Calibri" w:hAnsi="Calibri"/>
          <w:color w:val="000000" w:themeColor="text1"/>
        </w:rPr>
        <w:t>ist speziell</w:t>
      </w:r>
      <w:r w:rsidR="000A5B3C" w:rsidRPr="00552EC9">
        <w:rPr>
          <w:rFonts w:ascii="Calibri" w:hAnsi="Calibri"/>
          <w:color w:val="000000" w:themeColor="text1"/>
        </w:rPr>
        <w:t xml:space="preserve"> für kleine und mittlere Unternehmen</w:t>
      </w:r>
      <w:r w:rsidR="006604B0" w:rsidRPr="00552EC9">
        <w:rPr>
          <w:rFonts w:ascii="Calibri" w:hAnsi="Calibri"/>
          <w:color w:val="000000" w:themeColor="text1"/>
        </w:rPr>
        <w:t xml:space="preserve"> entwickelt</w:t>
      </w:r>
      <w:r w:rsidR="0044183E" w:rsidRPr="00552EC9">
        <w:rPr>
          <w:rFonts w:ascii="Calibri" w:hAnsi="Calibri"/>
          <w:color w:val="000000" w:themeColor="text1"/>
        </w:rPr>
        <w:t xml:space="preserve"> und erlaubt die Erstellung und Steuerung von Digitalpr</w:t>
      </w:r>
      <w:r w:rsidR="0044183E" w:rsidRPr="00552EC9">
        <w:rPr>
          <w:rFonts w:ascii="Calibri" w:hAnsi="Calibri"/>
          <w:color w:val="000000" w:themeColor="text1"/>
        </w:rPr>
        <w:t>ä</w:t>
      </w:r>
      <w:r w:rsidR="0044183E" w:rsidRPr="00552EC9">
        <w:rPr>
          <w:rFonts w:ascii="Calibri" w:hAnsi="Calibri"/>
          <w:color w:val="000000" w:themeColor="text1"/>
        </w:rPr>
        <w:t xml:space="preserve">senzen wie Webseiten, Apps, Landingpages und mehr ohne Programmierung. Die Zielsetzung der ProzessPiraten Labs: Weniger Ressourcen in der IT-Expertise, mehr Zeit und Mittel zur dynamischen Abbildung von Geschäfts- und Marketingtaktiken. </w:t>
      </w:r>
    </w:p>
    <w:p w14:paraId="57D77C61" w14:textId="77777777" w:rsidR="00CA4DA4" w:rsidRPr="00552EC9" w:rsidRDefault="00CA4DA4" w:rsidP="00AF674B">
      <w:pPr>
        <w:spacing w:after="0" w:line="252" w:lineRule="auto"/>
        <w:rPr>
          <w:rFonts w:ascii="Calibri" w:hAnsi="Calibri"/>
          <w:color w:val="000000" w:themeColor="text1"/>
        </w:rPr>
      </w:pPr>
    </w:p>
    <w:p w14:paraId="0659EB70" w14:textId="7E2AF9C3" w:rsidR="0044183E" w:rsidRPr="00552EC9" w:rsidRDefault="00552EC9" w:rsidP="009657A1">
      <w:pPr>
        <w:spacing w:after="0" w:line="252" w:lineRule="auto"/>
        <w:outlineLvl w:val="0"/>
        <w:rPr>
          <w:rFonts w:ascii="Calibri" w:hAnsi="Calibri"/>
          <w:b/>
          <w:color w:val="000000" w:themeColor="text1"/>
        </w:rPr>
      </w:pPr>
      <w:r w:rsidRPr="00552EC9">
        <w:rPr>
          <w:rFonts w:ascii="Calibri" w:hAnsi="Calibri"/>
          <w:b/>
          <w:color w:val="000000" w:themeColor="text1"/>
        </w:rPr>
        <w:t>Die Richtung ist klar: Dynamik und Agilität auch in den eigenen Digitalpräsenzen</w:t>
      </w:r>
    </w:p>
    <w:p w14:paraId="3DF26056" w14:textId="58AFA218" w:rsidR="00150E2C" w:rsidRPr="00552EC9" w:rsidRDefault="00C818C2" w:rsidP="00150E2C">
      <w:pPr>
        <w:spacing w:after="0" w:line="252" w:lineRule="auto"/>
        <w:rPr>
          <w:rFonts w:ascii="Calibri" w:hAnsi="Calibri"/>
          <w:color w:val="000000" w:themeColor="text1"/>
        </w:rPr>
      </w:pPr>
      <w:r w:rsidRPr="00552EC9">
        <w:rPr>
          <w:rFonts w:ascii="Calibri" w:hAnsi="Calibri"/>
          <w:color w:val="000000" w:themeColor="text1"/>
        </w:rPr>
        <w:t xml:space="preserve">Der Tenor vieler Zukunftsstudien ist stets derselbe: </w:t>
      </w:r>
      <w:r w:rsidR="00732081" w:rsidRPr="00552EC9">
        <w:rPr>
          <w:rFonts w:ascii="Calibri" w:hAnsi="Calibri"/>
          <w:color w:val="000000" w:themeColor="text1"/>
        </w:rPr>
        <w:t xml:space="preserve">Der Wandel vom CMS zum DXP wird für Unternehmen </w:t>
      </w:r>
      <w:r w:rsidR="002B2109" w:rsidRPr="00552EC9">
        <w:rPr>
          <w:rFonts w:ascii="Calibri" w:hAnsi="Calibri"/>
          <w:color w:val="000000" w:themeColor="text1"/>
        </w:rPr>
        <w:t>unumgänglich</w:t>
      </w:r>
      <w:r w:rsidRPr="00552EC9">
        <w:rPr>
          <w:rFonts w:ascii="Calibri" w:hAnsi="Calibri"/>
          <w:color w:val="000000" w:themeColor="text1"/>
        </w:rPr>
        <w:t xml:space="preserve"> werden</w:t>
      </w:r>
      <w:r w:rsidR="002B2109" w:rsidRPr="00552EC9">
        <w:rPr>
          <w:rFonts w:ascii="Calibri" w:hAnsi="Calibri"/>
          <w:color w:val="000000" w:themeColor="text1"/>
        </w:rPr>
        <w:t>, da sich Geschäftsmodelle immer stärker</w:t>
      </w:r>
      <w:r w:rsidR="00732081" w:rsidRPr="00552EC9">
        <w:rPr>
          <w:rFonts w:ascii="Calibri" w:hAnsi="Calibri"/>
          <w:color w:val="000000" w:themeColor="text1"/>
        </w:rPr>
        <w:t xml:space="preserve"> in den digit</w:t>
      </w:r>
      <w:r w:rsidR="00732081" w:rsidRPr="00552EC9">
        <w:rPr>
          <w:rFonts w:ascii="Calibri" w:hAnsi="Calibri"/>
          <w:color w:val="000000" w:themeColor="text1"/>
        </w:rPr>
        <w:t>a</w:t>
      </w:r>
      <w:r w:rsidR="00732081" w:rsidRPr="00552EC9">
        <w:rPr>
          <w:rFonts w:ascii="Calibri" w:hAnsi="Calibri"/>
          <w:color w:val="000000" w:themeColor="text1"/>
        </w:rPr>
        <w:t>len Raum verlagern</w:t>
      </w:r>
      <w:r w:rsidR="002B2109" w:rsidRPr="00552EC9">
        <w:rPr>
          <w:rFonts w:ascii="Calibri" w:hAnsi="Calibri"/>
          <w:color w:val="000000" w:themeColor="text1"/>
        </w:rPr>
        <w:t xml:space="preserve">. In der Konsequenz müssen sich die dazugehörenden </w:t>
      </w:r>
      <w:r w:rsidR="00732081" w:rsidRPr="00552EC9">
        <w:rPr>
          <w:rFonts w:ascii="Calibri" w:hAnsi="Calibri"/>
          <w:color w:val="000000" w:themeColor="text1"/>
        </w:rPr>
        <w:t>Geschäfts- und Marketingtaktiken effizient</w:t>
      </w:r>
      <w:r w:rsidR="002B2109" w:rsidRPr="00552EC9">
        <w:rPr>
          <w:rFonts w:ascii="Calibri" w:hAnsi="Calibri"/>
          <w:color w:val="000000" w:themeColor="text1"/>
        </w:rPr>
        <w:t xml:space="preserve">, einheitlich und weitestgehend automatisiert </w:t>
      </w:r>
      <w:r w:rsidR="00732081" w:rsidRPr="00552EC9">
        <w:rPr>
          <w:rFonts w:ascii="Calibri" w:hAnsi="Calibri"/>
          <w:color w:val="000000" w:themeColor="text1"/>
        </w:rPr>
        <w:t>in allen Digitalpr</w:t>
      </w:r>
      <w:r w:rsidR="00732081" w:rsidRPr="00552EC9">
        <w:rPr>
          <w:rFonts w:ascii="Calibri" w:hAnsi="Calibri"/>
          <w:color w:val="000000" w:themeColor="text1"/>
        </w:rPr>
        <w:t>ä</w:t>
      </w:r>
      <w:r w:rsidR="00732081" w:rsidRPr="00552EC9">
        <w:rPr>
          <w:rFonts w:ascii="Calibri" w:hAnsi="Calibri"/>
          <w:color w:val="000000" w:themeColor="text1"/>
        </w:rPr>
        <w:t xml:space="preserve">senzen des Unternehmens </w:t>
      </w:r>
      <w:r w:rsidR="002B2109" w:rsidRPr="00552EC9">
        <w:rPr>
          <w:rFonts w:ascii="Calibri" w:hAnsi="Calibri"/>
          <w:color w:val="000000" w:themeColor="text1"/>
        </w:rPr>
        <w:t>umsetzen lassen.</w:t>
      </w:r>
      <w:r w:rsidR="00720B67" w:rsidRPr="00552EC9">
        <w:rPr>
          <w:rFonts w:ascii="Calibri" w:hAnsi="Calibri"/>
          <w:color w:val="000000" w:themeColor="text1"/>
        </w:rPr>
        <w:t xml:space="preserve"> </w:t>
      </w:r>
      <w:r w:rsidR="00150E2C" w:rsidRPr="00552EC9">
        <w:rPr>
          <w:rFonts w:ascii="Calibri" w:hAnsi="Calibri"/>
          <w:color w:val="000000" w:themeColor="text1"/>
        </w:rPr>
        <w:t>„Damit digitale Präsenzen wie Web, App oder Landing-Page eine Marketing- oder Geschäftstaktik wirklich agil unterstützen können, braucht es eine Re-Allokation in den Projektressourcen. Weg von IT-Komplexität und Programmi</w:t>
      </w:r>
      <w:r w:rsidR="00150E2C" w:rsidRPr="00552EC9">
        <w:rPr>
          <w:rFonts w:ascii="Calibri" w:hAnsi="Calibri"/>
          <w:color w:val="000000" w:themeColor="text1"/>
        </w:rPr>
        <w:t>e</w:t>
      </w:r>
      <w:r w:rsidR="00150E2C" w:rsidRPr="00552EC9">
        <w:rPr>
          <w:rFonts w:ascii="Calibri" w:hAnsi="Calibri"/>
          <w:color w:val="000000" w:themeColor="text1"/>
        </w:rPr>
        <w:lastRenderedPageBreak/>
        <w:t>rung, hin zum Fokus auf Inhalte. Weg von hohen Einmal-Investitionen, hin zu schlanken, vie</w:t>
      </w:r>
      <w:r w:rsidR="00150E2C" w:rsidRPr="00552EC9">
        <w:rPr>
          <w:rFonts w:ascii="Calibri" w:hAnsi="Calibri"/>
          <w:color w:val="000000" w:themeColor="text1"/>
        </w:rPr>
        <w:t>l</w:t>
      </w:r>
      <w:r w:rsidR="00150E2C" w:rsidRPr="00552EC9">
        <w:rPr>
          <w:rFonts w:ascii="Calibri" w:hAnsi="Calibri"/>
          <w:color w:val="000000" w:themeColor="text1"/>
        </w:rPr>
        <w:t xml:space="preserve">seitigen Einzelprojekten auf einer einheitlichen Software- und Datenbasis. Weg von starren Inhalten und Navigationen, </w:t>
      </w:r>
      <w:r w:rsidR="00DE0485">
        <w:rPr>
          <w:rFonts w:ascii="Calibri" w:hAnsi="Calibri"/>
          <w:color w:val="000000" w:themeColor="text1"/>
        </w:rPr>
        <w:t xml:space="preserve">hin </w:t>
      </w:r>
      <w:r w:rsidR="00150E2C" w:rsidRPr="00552EC9">
        <w:rPr>
          <w:rFonts w:ascii="Calibri" w:hAnsi="Calibri"/>
          <w:color w:val="000000" w:themeColor="text1"/>
        </w:rPr>
        <w:t>zu kontextorientierten Erlebnisräumen – gerne auch mithilfe des Internet of Things“, so</w:t>
      </w:r>
      <w:r w:rsidR="008C7E80" w:rsidRPr="00552EC9">
        <w:rPr>
          <w:rFonts w:ascii="Calibri" w:hAnsi="Calibri"/>
          <w:color w:val="000000" w:themeColor="text1"/>
        </w:rPr>
        <w:t xml:space="preserve"> </w:t>
      </w:r>
      <w:r w:rsidR="001A1BCF" w:rsidRPr="00552EC9">
        <w:rPr>
          <w:rFonts w:ascii="Calibri" w:hAnsi="Calibri"/>
          <w:color w:val="000000" w:themeColor="text1"/>
        </w:rPr>
        <w:t>ProzessPiraten CEO</w:t>
      </w:r>
      <w:r w:rsidR="008C7E80" w:rsidRPr="00552EC9">
        <w:rPr>
          <w:rFonts w:ascii="Calibri" w:hAnsi="Calibri"/>
          <w:color w:val="000000" w:themeColor="text1"/>
        </w:rPr>
        <w:t xml:space="preserve"> </w:t>
      </w:r>
      <w:r w:rsidR="00150E2C" w:rsidRPr="00552EC9">
        <w:rPr>
          <w:rFonts w:ascii="Calibri" w:hAnsi="Calibri"/>
          <w:color w:val="000000" w:themeColor="text1"/>
        </w:rPr>
        <w:t>Tobias Heimpel.</w:t>
      </w:r>
    </w:p>
    <w:p w14:paraId="5CAB97FB" w14:textId="77777777" w:rsidR="00150E2C" w:rsidRPr="00552EC9" w:rsidRDefault="00150E2C" w:rsidP="00732081">
      <w:pPr>
        <w:spacing w:after="0" w:line="252" w:lineRule="auto"/>
        <w:rPr>
          <w:rFonts w:ascii="Calibri" w:hAnsi="Calibri"/>
          <w:color w:val="000000" w:themeColor="text1"/>
        </w:rPr>
      </w:pPr>
    </w:p>
    <w:p w14:paraId="6F566323" w14:textId="07AA2A28" w:rsidR="00CF601E" w:rsidRPr="00552EC9" w:rsidRDefault="00CF601E" w:rsidP="00AA53D8">
      <w:pPr>
        <w:spacing w:after="0" w:line="252" w:lineRule="auto"/>
        <w:rPr>
          <w:rFonts w:ascii="Calibri" w:hAnsi="Calibri"/>
          <w:color w:val="000000" w:themeColor="text1"/>
        </w:rPr>
      </w:pPr>
      <w:r w:rsidRPr="00552EC9">
        <w:rPr>
          <w:rFonts w:ascii="Calibri" w:hAnsi="Calibri"/>
          <w:color w:val="000000" w:themeColor="text1"/>
        </w:rPr>
        <w:t>Content Management Systeme</w:t>
      </w:r>
      <w:r w:rsidR="00A3100E" w:rsidRPr="00552EC9">
        <w:rPr>
          <w:rFonts w:ascii="Calibri" w:hAnsi="Calibri"/>
          <w:color w:val="000000" w:themeColor="text1"/>
        </w:rPr>
        <w:t xml:space="preserve"> wie typo3, joomla &amp; Co.</w:t>
      </w:r>
      <w:r w:rsidRPr="00552EC9">
        <w:rPr>
          <w:rFonts w:ascii="Calibri" w:hAnsi="Calibri"/>
          <w:color w:val="000000" w:themeColor="text1"/>
        </w:rPr>
        <w:t>, welche in den vergangenen Jahren</w:t>
      </w:r>
      <w:r w:rsidR="00C818C2" w:rsidRPr="00552EC9">
        <w:rPr>
          <w:rFonts w:ascii="Calibri" w:hAnsi="Calibri"/>
          <w:color w:val="000000" w:themeColor="text1"/>
        </w:rPr>
        <w:t xml:space="preserve"> enorme Entwicklungssprünge durchlaufen haben</w:t>
      </w:r>
      <w:r w:rsidR="001A1BCF" w:rsidRPr="00552EC9">
        <w:rPr>
          <w:rFonts w:ascii="Calibri" w:hAnsi="Calibri"/>
          <w:color w:val="000000" w:themeColor="text1"/>
        </w:rPr>
        <w:t>, werden kaum noch die Anforderungen erfüllen können, zumal die OpenSource-Gemeinde extrem komplexe</w:t>
      </w:r>
      <w:r w:rsidR="00720B67" w:rsidRPr="00552EC9">
        <w:rPr>
          <w:rFonts w:ascii="Calibri" w:hAnsi="Calibri"/>
          <w:color w:val="000000" w:themeColor="text1"/>
        </w:rPr>
        <w:t xml:space="preserve"> und</w:t>
      </w:r>
      <w:r w:rsidR="001A1BCF" w:rsidRPr="00552EC9">
        <w:rPr>
          <w:rFonts w:ascii="Calibri" w:hAnsi="Calibri"/>
          <w:color w:val="000000" w:themeColor="text1"/>
        </w:rPr>
        <w:t xml:space="preserve"> fragmentierte Sy</w:t>
      </w:r>
      <w:r w:rsidR="001A1BCF" w:rsidRPr="00552EC9">
        <w:rPr>
          <w:rFonts w:ascii="Calibri" w:hAnsi="Calibri"/>
          <w:color w:val="000000" w:themeColor="text1"/>
        </w:rPr>
        <w:t>s</w:t>
      </w:r>
      <w:r w:rsidR="001A1BCF" w:rsidRPr="00552EC9">
        <w:rPr>
          <w:rFonts w:ascii="Calibri" w:hAnsi="Calibri"/>
          <w:color w:val="000000" w:themeColor="text1"/>
        </w:rPr>
        <w:t>teme entwickelt hat.</w:t>
      </w:r>
      <w:r w:rsidRPr="00552EC9">
        <w:rPr>
          <w:rFonts w:ascii="Calibri" w:hAnsi="Calibri"/>
          <w:color w:val="000000" w:themeColor="text1"/>
        </w:rPr>
        <w:t xml:space="preserve"> „</w:t>
      </w:r>
      <w:r w:rsidR="00C818C2" w:rsidRPr="00552EC9">
        <w:rPr>
          <w:rFonts w:ascii="Calibri" w:hAnsi="Calibri"/>
          <w:color w:val="000000" w:themeColor="text1"/>
        </w:rPr>
        <w:t xml:space="preserve">Die CMS-Community ist stets darum bemüht, den </w:t>
      </w:r>
      <w:r w:rsidR="00732081" w:rsidRPr="00552EC9">
        <w:rPr>
          <w:rFonts w:ascii="Calibri" w:hAnsi="Calibri"/>
          <w:color w:val="000000" w:themeColor="text1"/>
        </w:rPr>
        <w:t>wachsen</w:t>
      </w:r>
      <w:r w:rsidR="00C818C2" w:rsidRPr="00552EC9">
        <w:rPr>
          <w:rFonts w:ascii="Calibri" w:hAnsi="Calibri"/>
          <w:color w:val="000000" w:themeColor="text1"/>
        </w:rPr>
        <w:t>d</w:t>
      </w:r>
      <w:r w:rsidR="00732081" w:rsidRPr="00552EC9">
        <w:rPr>
          <w:rFonts w:ascii="Calibri" w:hAnsi="Calibri"/>
          <w:color w:val="000000" w:themeColor="text1"/>
        </w:rPr>
        <w:t>en Anfo</w:t>
      </w:r>
      <w:r w:rsidR="00732081" w:rsidRPr="00552EC9">
        <w:rPr>
          <w:rFonts w:ascii="Calibri" w:hAnsi="Calibri"/>
          <w:color w:val="000000" w:themeColor="text1"/>
        </w:rPr>
        <w:t>r</w:t>
      </w:r>
      <w:r w:rsidR="00732081" w:rsidRPr="00552EC9">
        <w:rPr>
          <w:rFonts w:ascii="Calibri" w:hAnsi="Calibri"/>
          <w:color w:val="000000" w:themeColor="text1"/>
        </w:rPr>
        <w:t>derungen der Kunden – etwa nahtlose Social-Media-Integration, Suchmaschinenoptimierung, professionelle Sicherheit</w:t>
      </w:r>
      <w:r w:rsidRPr="00552EC9">
        <w:rPr>
          <w:rFonts w:ascii="Calibri" w:hAnsi="Calibri"/>
          <w:color w:val="000000" w:themeColor="text1"/>
        </w:rPr>
        <w:t xml:space="preserve"> und hohe Verfügbarkeit sowie </w:t>
      </w:r>
      <w:r w:rsidR="00C818C2" w:rsidRPr="00552EC9">
        <w:rPr>
          <w:rFonts w:ascii="Calibri" w:hAnsi="Calibri"/>
          <w:color w:val="000000" w:themeColor="text1"/>
        </w:rPr>
        <w:t>r</w:t>
      </w:r>
      <w:r w:rsidR="00732081" w:rsidRPr="00552EC9">
        <w:rPr>
          <w:rFonts w:ascii="Calibri" w:hAnsi="Calibri"/>
          <w:color w:val="000000" w:themeColor="text1"/>
        </w:rPr>
        <w:t>espon</w:t>
      </w:r>
      <w:r w:rsidRPr="00552EC9">
        <w:rPr>
          <w:rFonts w:ascii="Calibri" w:hAnsi="Calibri"/>
          <w:color w:val="000000" w:themeColor="text1"/>
        </w:rPr>
        <w:t>sive Design – gerecht zu we</w:t>
      </w:r>
      <w:r w:rsidRPr="00552EC9">
        <w:rPr>
          <w:rFonts w:ascii="Calibri" w:hAnsi="Calibri"/>
          <w:color w:val="000000" w:themeColor="text1"/>
        </w:rPr>
        <w:t>r</w:t>
      </w:r>
      <w:r w:rsidRPr="00552EC9">
        <w:rPr>
          <w:rFonts w:ascii="Calibri" w:hAnsi="Calibri"/>
          <w:color w:val="000000" w:themeColor="text1"/>
        </w:rPr>
        <w:t>den“, erläutert Heimpel</w:t>
      </w:r>
      <w:r w:rsidR="00A3100E" w:rsidRPr="00552EC9">
        <w:rPr>
          <w:rFonts w:ascii="Calibri" w:hAnsi="Calibri"/>
          <w:color w:val="000000" w:themeColor="text1"/>
        </w:rPr>
        <w:t xml:space="preserve"> weiter</w:t>
      </w:r>
      <w:r w:rsidRPr="00552EC9">
        <w:rPr>
          <w:rFonts w:ascii="Calibri" w:hAnsi="Calibri"/>
          <w:color w:val="000000" w:themeColor="text1"/>
        </w:rPr>
        <w:t>.</w:t>
      </w:r>
      <w:r w:rsidR="00732081" w:rsidRPr="00552EC9">
        <w:rPr>
          <w:rFonts w:ascii="Calibri" w:hAnsi="Calibri"/>
          <w:color w:val="000000" w:themeColor="text1"/>
        </w:rPr>
        <w:t xml:space="preserve"> </w:t>
      </w:r>
      <w:r w:rsidRPr="00552EC9">
        <w:rPr>
          <w:rFonts w:ascii="Calibri" w:hAnsi="Calibri"/>
          <w:color w:val="000000" w:themeColor="text1"/>
        </w:rPr>
        <w:t>Die Folgen der rasanten Entwicklung sind jedoch nicht</w:t>
      </w:r>
      <w:r w:rsidR="00C818C2" w:rsidRPr="00552EC9">
        <w:rPr>
          <w:rFonts w:ascii="Calibri" w:hAnsi="Calibri"/>
          <w:color w:val="000000" w:themeColor="text1"/>
        </w:rPr>
        <w:t xml:space="preserve"> nur positiv. Neben einer Fülle</w:t>
      </w:r>
      <w:r w:rsidRPr="00552EC9">
        <w:rPr>
          <w:rFonts w:ascii="Calibri" w:hAnsi="Calibri"/>
          <w:color w:val="000000" w:themeColor="text1"/>
        </w:rPr>
        <w:t xml:space="preserve"> komplexer Funktionsbündel kämpfen Unternehmen nun mit </w:t>
      </w:r>
      <w:r w:rsidR="00732081" w:rsidRPr="00552EC9">
        <w:rPr>
          <w:rFonts w:ascii="Calibri" w:hAnsi="Calibri"/>
          <w:color w:val="000000" w:themeColor="text1"/>
        </w:rPr>
        <w:t>lange</w:t>
      </w:r>
      <w:r w:rsidRPr="00552EC9">
        <w:rPr>
          <w:rFonts w:ascii="Calibri" w:hAnsi="Calibri"/>
          <w:color w:val="000000" w:themeColor="text1"/>
        </w:rPr>
        <w:t>n</w:t>
      </w:r>
      <w:r w:rsidR="00732081" w:rsidRPr="00552EC9">
        <w:rPr>
          <w:rFonts w:ascii="Calibri" w:hAnsi="Calibri"/>
          <w:color w:val="000000" w:themeColor="text1"/>
        </w:rPr>
        <w:t xml:space="preserve"> Einarbeitungszeiten, </w:t>
      </w:r>
      <w:r w:rsidRPr="00552EC9">
        <w:rPr>
          <w:rFonts w:ascii="Calibri" w:hAnsi="Calibri"/>
          <w:color w:val="000000" w:themeColor="text1"/>
        </w:rPr>
        <w:t>zusätzlichen, externen</w:t>
      </w:r>
      <w:r w:rsidR="00732081" w:rsidRPr="00552EC9">
        <w:rPr>
          <w:rFonts w:ascii="Calibri" w:hAnsi="Calibri"/>
          <w:color w:val="000000" w:themeColor="text1"/>
        </w:rPr>
        <w:t xml:space="preserve"> IT-Programmierungen sowie hohe</w:t>
      </w:r>
      <w:r w:rsidRPr="00552EC9">
        <w:rPr>
          <w:rFonts w:ascii="Calibri" w:hAnsi="Calibri"/>
          <w:color w:val="000000" w:themeColor="text1"/>
        </w:rPr>
        <w:t>n</w:t>
      </w:r>
      <w:r w:rsidR="00732081" w:rsidRPr="00552EC9">
        <w:rPr>
          <w:rFonts w:ascii="Calibri" w:hAnsi="Calibri"/>
          <w:color w:val="000000" w:themeColor="text1"/>
        </w:rPr>
        <w:t xml:space="preserve"> Implementi</w:t>
      </w:r>
      <w:r w:rsidR="00732081" w:rsidRPr="00552EC9">
        <w:rPr>
          <w:rFonts w:ascii="Calibri" w:hAnsi="Calibri"/>
          <w:color w:val="000000" w:themeColor="text1"/>
        </w:rPr>
        <w:t>e</w:t>
      </w:r>
      <w:r w:rsidR="00732081" w:rsidRPr="00552EC9">
        <w:rPr>
          <w:rFonts w:ascii="Calibri" w:hAnsi="Calibri"/>
          <w:color w:val="000000" w:themeColor="text1"/>
        </w:rPr>
        <w:t>rungs- und Editieraufwände</w:t>
      </w:r>
      <w:r w:rsidRPr="00552EC9">
        <w:rPr>
          <w:rFonts w:ascii="Calibri" w:hAnsi="Calibri"/>
          <w:color w:val="000000" w:themeColor="text1"/>
        </w:rPr>
        <w:t>n.</w:t>
      </w:r>
      <w:r w:rsidR="00732081" w:rsidRPr="00552EC9">
        <w:rPr>
          <w:rFonts w:ascii="Calibri" w:hAnsi="Calibri"/>
          <w:color w:val="000000" w:themeColor="text1"/>
        </w:rPr>
        <w:t xml:space="preserve"> </w:t>
      </w:r>
      <w:r w:rsidR="00720B67" w:rsidRPr="00552EC9">
        <w:rPr>
          <w:rFonts w:ascii="Calibri" w:hAnsi="Calibri"/>
          <w:color w:val="000000" w:themeColor="text1"/>
        </w:rPr>
        <w:t>„</w:t>
      </w:r>
      <w:r w:rsidR="001A1BCF" w:rsidRPr="00552EC9">
        <w:rPr>
          <w:rFonts w:ascii="Calibri" w:hAnsi="Calibri"/>
          <w:color w:val="000000" w:themeColor="text1"/>
        </w:rPr>
        <w:t>Vom D</w:t>
      </w:r>
      <w:r w:rsidR="00720B67" w:rsidRPr="00552EC9">
        <w:rPr>
          <w:rFonts w:ascii="Calibri" w:hAnsi="Calibri"/>
          <w:color w:val="000000" w:themeColor="text1"/>
        </w:rPr>
        <w:t>X</w:t>
      </w:r>
      <w:r w:rsidR="001A1BCF" w:rsidRPr="00552EC9">
        <w:rPr>
          <w:rFonts w:ascii="Calibri" w:hAnsi="Calibri"/>
          <w:color w:val="000000" w:themeColor="text1"/>
        </w:rPr>
        <w:t>P-Anspruch sind diese Systeme Lichtjahre entfernt</w:t>
      </w:r>
      <w:r w:rsidR="00720B67" w:rsidRPr="00552EC9">
        <w:rPr>
          <w:rFonts w:ascii="Calibri" w:hAnsi="Calibri"/>
          <w:color w:val="000000" w:themeColor="text1"/>
        </w:rPr>
        <w:t>“,</w:t>
      </w:r>
      <w:r w:rsidR="001A1BCF" w:rsidRPr="00552EC9">
        <w:rPr>
          <w:rFonts w:ascii="Calibri" w:hAnsi="Calibri"/>
          <w:color w:val="000000" w:themeColor="text1"/>
        </w:rPr>
        <w:t xml:space="preserve"> so Heimpel. Wer klassisch weiterhin auf Content-Management-Systeme – also </w:t>
      </w:r>
      <w:r w:rsidR="00AA53D8" w:rsidRPr="00552EC9">
        <w:rPr>
          <w:rFonts w:ascii="Calibri" w:hAnsi="Calibri"/>
          <w:color w:val="000000" w:themeColor="text1"/>
        </w:rPr>
        <w:t xml:space="preserve">auf </w:t>
      </w:r>
      <w:r w:rsidR="001A1BCF" w:rsidRPr="00552EC9">
        <w:rPr>
          <w:rFonts w:ascii="Calibri" w:hAnsi="Calibri"/>
          <w:color w:val="000000" w:themeColor="text1"/>
        </w:rPr>
        <w:t>wenig agiles und d</w:t>
      </w:r>
      <w:r w:rsidR="00720B67" w:rsidRPr="00552EC9">
        <w:rPr>
          <w:rFonts w:ascii="Calibri" w:hAnsi="Calibri"/>
          <w:color w:val="000000" w:themeColor="text1"/>
        </w:rPr>
        <w:t>y</w:t>
      </w:r>
      <w:r w:rsidR="001A1BCF" w:rsidRPr="00552EC9">
        <w:rPr>
          <w:rFonts w:ascii="Calibri" w:hAnsi="Calibri"/>
          <w:color w:val="000000" w:themeColor="text1"/>
        </w:rPr>
        <w:t>na</w:t>
      </w:r>
      <w:r w:rsidR="00AA53D8" w:rsidRPr="00552EC9">
        <w:rPr>
          <w:rFonts w:ascii="Calibri" w:hAnsi="Calibri"/>
          <w:color w:val="000000" w:themeColor="text1"/>
        </w:rPr>
        <w:t>m</w:t>
      </w:r>
      <w:r w:rsidR="001A1BCF" w:rsidRPr="00552EC9">
        <w:rPr>
          <w:rFonts w:ascii="Calibri" w:hAnsi="Calibri"/>
          <w:color w:val="000000" w:themeColor="text1"/>
        </w:rPr>
        <w:t>isches Web</w:t>
      </w:r>
      <w:r w:rsidR="001A6A67" w:rsidRPr="00552EC9">
        <w:rPr>
          <w:rFonts w:ascii="Calibri" w:hAnsi="Calibri"/>
          <w:color w:val="000000" w:themeColor="text1"/>
        </w:rPr>
        <w:t xml:space="preserve"> – </w:t>
      </w:r>
      <w:r w:rsidR="001A1BCF" w:rsidRPr="00552EC9">
        <w:rPr>
          <w:rFonts w:ascii="Calibri" w:hAnsi="Calibri"/>
          <w:color w:val="000000" w:themeColor="text1"/>
        </w:rPr>
        <w:t>setzt</w:t>
      </w:r>
      <w:r w:rsidR="006176B9">
        <w:rPr>
          <w:rFonts w:ascii="Calibri" w:hAnsi="Calibri"/>
          <w:color w:val="000000" w:themeColor="text1"/>
        </w:rPr>
        <w:t>,</w:t>
      </w:r>
      <w:r w:rsidR="001A6A67" w:rsidRPr="00552EC9">
        <w:rPr>
          <w:rFonts w:ascii="Calibri" w:hAnsi="Calibri"/>
          <w:color w:val="000000" w:themeColor="text1"/>
        </w:rPr>
        <w:t xml:space="preserve"> </w:t>
      </w:r>
      <w:r w:rsidR="001A1BCF" w:rsidRPr="00552EC9">
        <w:rPr>
          <w:rFonts w:ascii="Calibri" w:hAnsi="Calibri"/>
          <w:color w:val="000000" w:themeColor="text1"/>
        </w:rPr>
        <w:t xml:space="preserve">ist mit </w:t>
      </w:r>
      <w:r w:rsidR="001A6A67" w:rsidRPr="00552EC9">
        <w:rPr>
          <w:rFonts w:ascii="Calibri" w:hAnsi="Calibri"/>
          <w:color w:val="000000" w:themeColor="text1"/>
        </w:rPr>
        <w:t xml:space="preserve">der Kategorie </w:t>
      </w:r>
      <w:r w:rsidR="001A1BCF" w:rsidRPr="00552EC9">
        <w:rPr>
          <w:rFonts w:ascii="Calibri" w:hAnsi="Calibri"/>
          <w:color w:val="000000" w:themeColor="text1"/>
        </w:rPr>
        <w:t>de</w:t>
      </w:r>
      <w:r w:rsidR="001A6A67" w:rsidRPr="00552EC9">
        <w:rPr>
          <w:rFonts w:ascii="Calibri" w:hAnsi="Calibri"/>
          <w:color w:val="000000" w:themeColor="text1"/>
        </w:rPr>
        <w:t>r</w:t>
      </w:r>
      <w:r w:rsidRPr="00552EC9">
        <w:rPr>
          <w:rFonts w:ascii="Calibri" w:hAnsi="Calibri"/>
          <w:color w:val="000000" w:themeColor="text1"/>
        </w:rPr>
        <w:t xml:space="preserve"> schlanke</w:t>
      </w:r>
      <w:r w:rsidR="001A6A67" w:rsidRPr="00552EC9">
        <w:rPr>
          <w:rFonts w:ascii="Calibri" w:hAnsi="Calibri"/>
          <w:color w:val="000000" w:themeColor="text1"/>
        </w:rPr>
        <w:t>n</w:t>
      </w:r>
      <w:r w:rsidRPr="00552EC9">
        <w:rPr>
          <w:rFonts w:ascii="Calibri" w:hAnsi="Calibri"/>
          <w:color w:val="000000" w:themeColor="text1"/>
        </w:rPr>
        <w:t xml:space="preserve"> Editoren und CMS-Produkte </w:t>
      </w:r>
      <w:r w:rsidR="00A3100E" w:rsidRPr="00552EC9">
        <w:rPr>
          <w:rFonts w:ascii="Calibri" w:hAnsi="Calibri"/>
          <w:color w:val="000000" w:themeColor="text1"/>
        </w:rPr>
        <w:t xml:space="preserve">wie Wordpress </w:t>
      </w:r>
      <w:r w:rsidR="001A1BCF" w:rsidRPr="00552EC9">
        <w:rPr>
          <w:rFonts w:ascii="Calibri" w:hAnsi="Calibri"/>
          <w:color w:val="000000" w:themeColor="text1"/>
        </w:rPr>
        <w:t>gut bedient</w:t>
      </w:r>
      <w:r w:rsidR="00AA53D8" w:rsidRPr="00552EC9">
        <w:rPr>
          <w:rFonts w:ascii="Calibri" w:hAnsi="Calibri"/>
          <w:color w:val="000000" w:themeColor="text1"/>
        </w:rPr>
        <w:t>.</w:t>
      </w:r>
      <w:r w:rsidR="001A1BCF" w:rsidRPr="00552EC9">
        <w:rPr>
          <w:rFonts w:ascii="Calibri" w:hAnsi="Calibri"/>
          <w:color w:val="000000" w:themeColor="text1"/>
        </w:rPr>
        <w:t xml:space="preserve"> An dritter Stelle finden sich die "</w:t>
      </w:r>
      <w:r w:rsidR="00851C3F" w:rsidRPr="00552EC9">
        <w:rPr>
          <w:rFonts w:ascii="Calibri" w:hAnsi="Calibri"/>
          <w:color w:val="000000" w:themeColor="text1"/>
        </w:rPr>
        <w:t>Gro</w:t>
      </w:r>
      <w:r w:rsidR="009657A1">
        <w:rPr>
          <w:rFonts w:ascii="Calibri" w:hAnsi="Calibri"/>
          <w:color w:val="000000" w:themeColor="text1"/>
        </w:rPr>
        <w:t>ss</w:t>
      </w:r>
      <w:r w:rsidR="00851C3F" w:rsidRPr="00552EC9">
        <w:rPr>
          <w:rFonts w:ascii="Calibri" w:hAnsi="Calibri"/>
          <w:color w:val="000000" w:themeColor="text1"/>
        </w:rPr>
        <w:t>en</w:t>
      </w:r>
      <w:r w:rsidR="001A1BCF" w:rsidRPr="00552EC9">
        <w:rPr>
          <w:rFonts w:ascii="Calibri" w:hAnsi="Calibri"/>
          <w:color w:val="000000" w:themeColor="text1"/>
        </w:rPr>
        <w:t>" der Branche</w:t>
      </w:r>
      <w:r w:rsidR="00AA53D8" w:rsidRPr="00552EC9">
        <w:rPr>
          <w:rFonts w:ascii="Calibri" w:hAnsi="Calibri"/>
          <w:color w:val="000000" w:themeColor="text1"/>
        </w:rPr>
        <w:t xml:space="preserve"> wie Adobe, Salesforce, Oracle &amp; Co., </w:t>
      </w:r>
      <w:r w:rsidR="001A1BCF" w:rsidRPr="00552EC9">
        <w:rPr>
          <w:rFonts w:ascii="Calibri" w:hAnsi="Calibri"/>
          <w:color w:val="000000" w:themeColor="text1"/>
        </w:rPr>
        <w:t>die ihre Systeme</w:t>
      </w:r>
      <w:r w:rsidR="00967D75" w:rsidRPr="00552EC9">
        <w:rPr>
          <w:rFonts w:ascii="Calibri" w:hAnsi="Calibri"/>
          <w:color w:val="000000" w:themeColor="text1"/>
        </w:rPr>
        <w:t xml:space="preserve"> derzeit</w:t>
      </w:r>
      <w:r w:rsidR="001A1BCF" w:rsidRPr="00552EC9">
        <w:rPr>
          <w:rFonts w:ascii="Calibri" w:hAnsi="Calibri"/>
          <w:color w:val="000000" w:themeColor="text1"/>
        </w:rPr>
        <w:t xml:space="preserve"> </w:t>
      </w:r>
      <w:r w:rsidR="00967D75" w:rsidRPr="00552EC9">
        <w:rPr>
          <w:rFonts w:ascii="Calibri" w:hAnsi="Calibri"/>
          <w:color w:val="000000" w:themeColor="text1"/>
        </w:rPr>
        <w:t>unter</w:t>
      </w:r>
      <w:r w:rsidR="001A1BCF" w:rsidRPr="00552EC9">
        <w:rPr>
          <w:rFonts w:ascii="Calibri" w:hAnsi="Calibri"/>
          <w:color w:val="000000" w:themeColor="text1"/>
        </w:rPr>
        <w:t xml:space="preserve"> Hochdruck </w:t>
      </w:r>
      <w:r w:rsidR="00967D75" w:rsidRPr="00552EC9">
        <w:rPr>
          <w:rFonts w:ascii="Calibri" w:hAnsi="Calibri"/>
          <w:color w:val="000000" w:themeColor="text1"/>
        </w:rPr>
        <w:t>zu</w:t>
      </w:r>
      <w:r w:rsidR="001A1BCF" w:rsidRPr="00552EC9">
        <w:rPr>
          <w:rFonts w:ascii="Calibri" w:hAnsi="Calibri"/>
          <w:color w:val="000000" w:themeColor="text1"/>
        </w:rPr>
        <w:t xml:space="preserve"> DXP-</w:t>
      </w:r>
      <w:r w:rsidR="00BA039E" w:rsidRPr="00552EC9">
        <w:rPr>
          <w:rFonts w:ascii="Calibri" w:hAnsi="Calibri"/>
          <w:color w:val="000000" w:themeColor="text1"/>
        </w:rPr>
        <w:t xml:space="preserve">Plattformen ausbauen. </w:t>
      </w:r>
      <w:r w:rsidR="00AA53D8" w:rsidRPr="00552EC9">
        <w:rPr>
          <w:rFonts w:ascii="Calibri" w:hAnsi="Calibri"/>
          <w:color w:val="000000" w:themeColor="text1"/>
        </w:rPr>
        <w:t xml:space="preserve">Hier zeigt jedoch bereits heute: Für </w:t>
      </w:r>
      <w:r w:rsidR="00BA039E" w:rsidRPr="00552EC9">
        <w:rPr>
          <w:rFonts w:ascii="Calibri" w:hAnsi="Calibri"/>
          <w:color w:val="000000" w:themeColor="text1"/>
        </w:rPr>
        <w:t>de</w:t>
      </w:r>
      <w:r w:rsidR="00AA53D8" w:rsidRPr="00552EC9">
        <w:rPr>
          <w:rFonts w:ascii="Calibri" w:hAnsi="Calibri"/>
          <w:color w:val="000000" w:themeColor="text1"/>
        </w:rPr>
        <w:t>n</w:t>
      </w:r>
      <w:r w:rsidR="00BA039E" w:rsidRPr="00552EC9">
        <w:rPr>
          <w:rFonts w:ascii="Calibri" w:hAnsi="Calibri"/>
          <w:color w:val="000000" w:themeColor="text1"/>
        </w:rPr>
        <w:t xml:space="preserve"> "normalen Mittelständler" ohne IT-Expertise im Marketing </w:t>
      </w:r>
      <w:r w:rsidR="00AA53D8" w:rsidRPr="00552EC9">
        <w:rPr>
          <w:rFonts w:ascii="Calibri" w:hAnsi="Calibri"/>
          <w:color w:val="000000" w:themeColor="text1"/>
        </w:rPr>
        <w:t>sind</w:t>
      </w:r>
      <w:r w:rsidR="00BA039E" w:rsidRPr="00552EC9">
        <w:rPr>
          <w:rFonts w:ascii="Calibri" w:hAnsi="Calibri"/>
          <w:color w:val="000000" w:themeColor="text1"/>
        </w:rPr>
        <w:t xml:space="preserve"> die hochkomplexen Anwendungen </w:t>
      </w:r>
      <w:r w:rsidR="00967D75" w:rsidRPr="00552EC9">
        <w:rPr>
          <w:rFonts w:ascii="Calibri" w:hAnsi="Calibri"/>
          <w:color w:val="000000" w:themeColor="text1"/>
        </w:rPr>
        <w:t xml:space="preserve">nicht bedienbar </w:t>
      </w:r>
      <w:r w:rsidR="00BA039E" w:rsidRPr="00552EC9">
        <w:rPr>
          <w:rFonts w:ascii="Calibri" w:hAnsi="Calibri"/>
          <w:color w:val="000000" w:themeColor="text1"/>
        </w:rPr>
        <w:t xml:space="preserve">und in vielen Fällen auch zu teuer. </w:t>
      </w:r>
    </w:p>
    <w:p w14:paraId="30BF1A6F" w14:textId="77777777" w:rsidR="00CF601E" w:rsidRPr="00552EC9" w:rsidRDefault="00CF601E" w:rsidP="00732081">
      <w:pPr>
        <w:pStyle w:val="Listenabsatz"/>
        <w:ind w:left="0"/>
        <w:rPr>
          <w:rFonts w:ascii="Calibri" w:hAnsi="Calibri"/>
          <w:color w:val="000000" w:themeColor="text1"/>
        </w:rPr>
      </w:pPr>
    </w:p>
    <w:p w14:paraId="482ABC8B" w14:textId="3AFA3BFA" w:rsidR="00CF601E" w:rsidRPr="0058161C" w:rsidRDefault="00CF601E" w:rsidP="009657A1">
      <w:pPr>
        <w:pStyle w:val="Listenabsatz"/>
        <w:ind w:left="0"/>
        <w:outlineLvl w:val="0"/>
        <w:rPr>
          <w:rFonts w:ascii="Calibri" w:hAnsi="Calibri"/>
          <w:b/>
          <w:color w:val="000000" w:themeColor="text1"/>
        </w:rPr>
      </w:pPr>
      <w:r w:rsidRPr="0058161C">
        <w:rPr>
          <w:rFonts w:ascii="Calibri" w:hAnsi="Calibri"/>
          <w:b/>
          <w:color w:val="000000" w:themeColor="text1"/>
        </w:rPr>
        <w:t xml:space="preserve">Ares4 </w:t>
      </w:r>
      <w:r w:rsidR="00851C3F" w:rsidRPr="0058161C">
        <w:rPr>
          <w:rFonts w:ascii="Calibri" w:hAnsi="Calibri"/>
          <w:b/>
          <w:color w:val="000000" w:themeColor="text1"/>
        </w:rPr>
        <w:t>schlie</w:t>
      </w:r>
      <w:r w:rsidR="009657A1">
        <w:rPr>
          <w:rFonts w:ascii="Calibri" w:hAnsi="Calibri"/>
          <w:b/>
          <w:color w:val="000000" w:themeColor="text1"/>
        </w:rPr>
        <w:t>ss</w:t>
      </w:r>
      <w:r w:rsidR="00851C3F" w:rsidRPr="0058161C">
        <w:rPr>
          <w:rFonts w:ascii="Calibri" w:hAnsi="Calibri"/>
          <w:b/>
          <w:color w:val="000000" w:themeColor="text1"/>
        </w:rPr>
        <w:t>t</w:t>
      </w:r>
      <w:r w:rsidRPr="0058161C">
        <w:rPr>
          <w:rFonts w:ascii="Calibri" w:hAnsi="Calibri"/>
          <w:b/>
          <w:color w:val="000000" w:themeColor="text1"/>
        </w:rPr>
        <w:t xml:space="preserve"> die Lücke</w:t>
      </w:r>
    </w:p>
    <w:p w14:paraId="0D2D2EE8" w14:textId="77777777" w:rsidR="00871882" w:rsidRDefault="00CF601E" w:rsidP="00871882">
      <w:pPr>
        <w:pStyle w:val="Listenabsatz"/>
        <w:ind w:left="0"/>
        <w:rPr>
          <w:rFonts w:ascii="Calibri" w:hAnsi="Calibri"/>
          <w:color w:val="000000" w:themeColor="text1"/>
        </w:rPr>
      </w:pPr>
      <w:r w:rsidRPr="00552EC9">
        <w:rPr>
          <w:rFonts w:ascii="Calibri" w:hAnsi="Calibri"/>
          <w:color w:val="000000" w:themeColor="text1"/>
        </w:rPr>
        <w:t xml:space="preserve">In diesem Software-Delta </w:t>
      </w:r>
      <w:r w:rsidR="00732081" w:rsidRPr="00552EC9">
        <w:rPr>
          <w:rFonts w:ascii="Calibri" w:hAnsi="Calibri"/>
          <w:color w:val="000000" w:themeColor="text1"/>
        </w:rPr>
        <w:t>positioniert sich Ares4 als hochstandardisierte</w:t>
      </w:r>
      <w:r w:rsidR="00C06043" w:rsidRPr="00552EC9">
        <w:rPr>
          <w:rFonts w:ascii="Calibri" w:hAnsi="Calibri"/>
          <w:color w:val="000000" w:themeColor="text1"/>
        </w:rPr>
        <w:t>,</w:t>
      </w:r>
      <w:r w:rsidR="00732081" w:rsidRPr="00552EC9">
        <w:rPr>
          <w:rFonts w:ascii="Calibri" w:hAnsi="Calibri"/>
          <w:color w:val="000000" w:themeColor="text1"/>
        </w:rPr>
        <w:t xml:space="preserve"> cloudbasierte DXP-Lösung, die </w:t>
      </w:r>
      <w:r w:rsidR="00C06043" w:rsidRPr="00552EC9">
        <w:rPr>
          <w:rFonts w:ascii="Calibri" w:hAnsi="Calibri"/>
          <w:color w:val="000000" w:themeColor="text1"/>
        </w:rPr>
        <w:t>sowohl finanziell als auch intellektuell auf die Anforderungen des Mittelstands zugeschnitten ist</w:t>
      </w:r>
      <w:r w:rsidR="00C818C2" w:rsidRPr="00552EC9">
        <w:rPr>
          <w:rFonts w:ascii="Calibri" w:hAnsi="Calibri"/>
          <w:color w:val="000000" w:themeColor="text1"/>
        </w:rPr>
        <w:t xml:space="preserve">. </w:t>
      </w:r>
      <w:r w:rsidR="00BF52A6" w:rsidRPr="00552EC9">
        <w:rPr>
          <w:rFonts w:ascii="Calibri" w:hAnsi="Calibri"/>
          <w:color w:val="000000" w:themeColor="text1"/>
        </w:rPr>
        <w:t>Mit Ares4 steht Unternehmen ei</w:t>
      </w:r>
      <w:r w:rsidR="00C818C2" w:rsidRPr="00552EC9">
        <w:rPr>
          <w:rFonts w:ascii="Calibri" w:hAnsi="Calibri"/>
          <w:color w:val="000000" w:themeColor="text1"/>
        </w:rPr>
        <w:t>ne wissens- und kontextbasierte SaaS-</w:t>
      </w:r>
      <w:r w:rsidR="00BF52A6" w:rsidRPr="00552EC9">
        <w:rPr>
          <w:rFonts w:ascii="Calibri" w:hAnsi="Calibri"/>
          <w:color w:val="000000" w:themeColor="text1"/>
        </w:rPr>
        <w:t xml:space="preserve">Plattform zur Verfügung, um extrem dynamische Digitalpräsenzen ohne Programmierung und </w:t>
      </w:r>
      <w:r w:rsidR="00294CF0" w:rsidRPr="00552EC9">
        <w:rPr>
          <w:rFonts w:ascii="Calibri" w:hAnsi="Calibri"/>
          <w:color w:val="000000" w:themeColor="text1"/>
        </w:rPr>
        <w:t>externe IT-/</w:t>
      </w:r>
      <w:r w:rsidR="00BF52A6" w:rsidRPr="00552EC9">
        <w:rPr>
          <w:rFonts w:ascii="Calibri" w:hAnsi="Calibri"/>
          <w:color w:val="000000" w:themeColor="text1"/>
        </w:rPr>
        <w:t xml:space="preserve">Web-Expertise </w:t>
      </w:r>
      <w:r w:rsidR="00D548F3" w:rsidRPr="00552EC9">
        <w:rPr>
          <w:rFonts w:ascii="Calibri" w:hAnsi="Calibri"/>
          <w:color w:val="000000" w:themeColor="text1"/>
        </w:rPr>
        <w:t>auf einer einheitlichen Datenbasis zu realisieren</w:t>
      </w:r>
      <w:r w:rsidR="00BF52A6" w:rsidRPr="00552EC9">
        <w:rPr>
          <w:rFonts w:ascii="Calibri" w:hAnsi="Calibri"/>
          <w:color w:val="000000" w:themeColor="text1"/>
        </w:rPr>
        <w:t xml:space="preserve">. </w:t>
      </w:r>
      <w:r w:rsidR="00C818C2" w:rsidRPr="00552EC9">
        <w:rPr>
          <w:rFonts w:ascii="Calibri" w:hAnsi="Calibri"/>
          <w:color w:val="000000" w:themeColor="text1"/>
        </w:rPr>
        <w:t xml:space="preserve">Das System der Ulmer ProzessPiraten Labs </w:t>
      </w:r>
      <w:r w:rsidR="00246739" w:rsidRPr="00552EC9">
        <w:rPr>
          <w:rFonts w:ascii="Calibri" w:hAnsi="Calibri"/>
          <w:color w:val="000000" w:themeColor="text1"/>
        </w:rPr>
        <w:t>verlagert damit den Ressourceneinsatz von der technischen U</w:t>
      </w:r>
      <w:r w:rsidR="00246739" w:rsidRPr="00552EC9">
        <w:rPr>
          <w:rFonts w:ascii="Calibri" w:hAnsi="Calibri"/>
          <w:color w:val="000000" w:themeColor="text1"/>
        </w:rPr>
        <w:t>m</w:t>
      </w:r>
      <w:r w:rsidR="00246739" w:rsidRPr="00552EC9">
        <w:rPr>
          <w:rFonts w:ascii="Calibri" w:hAnsi="Calibri"/>
          <w:color w:val="000000" w:themeColor="text1"/>
        </w:rPr>
        <w:t xml:space="preserve">setzung </w:t>
      </w:r>
      <w:r w:rsidR="00C818C2" w:rsidRPr="00552EC9">
        <w:rPr>
          <w:rFonts w:ascii="Calibri" w:hAnsi="Calibri"/>
          <w:color w:val="000000" w:themeColor="text1"/>
        </w:rPr>
        <w:t xml:space="preserve">hin </w:t>
      </w:r>
      <w:r w:rsidR="00246739" w:rsidRPr="00552EC9">
        <w:rPr>
          <w:rFonts w:ascii="Calibri" w:hAnsi="Calibri"/>
          <w:color w:val="000000" w:themeColor="text1"/>
        </w:rPr>
        <w:t xml:space="preserve">zur inhaltlichen Informationsbereitstellung. </w:t>
      </w:r>
    </w:p>
    <w:p w14:paraId="0EFC8092" w14:textId="77777777" w:rsidR="00871882" w:rsidRDefault="00871882" w:rsidP="00871882">
      <w:pPr>
        <w:pStyle w:val="Listenabsatz"/>
        <w:ind w:left="0"/>
        <w:rPr>
          <w:rFonts w:ascii="Calibri" w:hAnsi="Calibri"/>
          <w:color w:val="000000" w:themeColor="text1"/>
        </w:rPr>
      </w:pPr>
    </w:p>
    <w:p w14:paraId="310A36CA" w14:textId="196D3E52" w:rsidR="00871882" w:rsidRPr="002F591C" w:rsidRDefault="00871882" w:rsidP="00871882">
      <w:pPr>
        <w:pStyle w:val="Listenabsatz"/>
        <w:ind w:left="0"/>
        <w:rPr>
          <w:rFonts w:ascii="Calibri" w:hAnsi="Calibri"/>
          <w:b/>
          <w:color w:val="000000" w:themeColor="text1"/>
        </w:rPr>
      </w:pPr>
      <w:bookmarkStart w:id="0" w:name="_GoBack"/>
      <w:bookmarkEnd w:id="0"/>
      <w:r>
        <w:rPr>
          <w:rFonts w:ascii="Calibri" w:hAnsi="Calibri"/>
          <w:b/>
          <w:color w:val="000000" w:themeColor="text1"/>
        </w:rPr>
        <w:t xml:space="preserve">Eine Auswahl an </w:t>
      </w:r>
      <w:r w:rsidRPr="00B470A3">
        <w:rPr>
          <w:rFonts w:ascii="Calibri" w:hAnsi="Calibri"/>
          <w:b/>
          <w:color w:val="000000" w:themeColor="text1"/>
        </w:rPr>
        <w:t>Ares4-Digitalpräsenzen</w:t>
      </w:r>
      <w:r w:rsidRPr="002F591C">
        <w:rPr>
          <w:rFonts w:ascii="Calibri" w:hAnsi="Calibri"/>
          <w:b/>
          <w:color w:val="000000" w:themeColor="text1"/>
        </w:rPr>
        <w:t>, die mit dem aktuellen Vorsystem (Ares4 V0.6) komplett ohne Progra</w:t>
      </w:r>
      <w:r w:rsidRPr="002F591C">
        <w:rPr>
          <w:rFonts w:ascii="Calibri" w:hAnsi="Calibri"/>
          <w:b/>
          <w:color w:val="000000" w:themeColor="text1"/>
        </w:rPr>
        <w:t>m</w:t>
      </w:r>
      <w:r w:rsidRPr="002F591C">
        <w:rPr>
          <w:rFonts w:ascii="Calibri" w:hAnsi="Calibri"/>
          <w:b/>
          <w:color w:val="000000" w:themeColor="text1"/>
        </w:rPr>
        <w:t xml:space="preserve">mierung erstellt wurden: </w:t>
      </w:r>
    </w:p>
    <w:p w14:paraId="6FE4AEC2" w14:textId="77777777" w:rsidR="00871882" w:rsidRPr="00904C6B" w:rsidRDefault="00871882" w:rsidP="00871882">
      <w:pPr>
        <w:pStyle w:val="Listenabsatz"/>
        <w:widowControl w:val="0"/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rPr>
          <w:rFonts w:ascii="Calibri" w:hAnsi="Calibri"/>
          <w:color w:val="000000" w:themeColor="text1"/>
        </w:rPr>
      </w:pPr>
      <w:hyperlink r:id="rId8" w:history="1">
        <w:r w:rsidRPr="002F591C">
          <w:rPr>
            <w:rFonts w:ascii="Calibri" w:hAnsi="Calibri"/>
            <w:color w:val="000000" w:themeColor="text1"/>
          </w:rPr>
          <w:t>www.swundu.de</w:t>
        </w:r>
      </w:hyperlink>
    </w:p>
    <w:p w14:paraId="33113E57" w14:textId="77777777" w:rsidR="00871882" w:rsidRPr="00904C6B" w:rsidRDefault="00871882" w:rsidP="00871882">
      <w:pPr>
        <w:pStyle w:val="Listenabsatz"/>
        <w:widowControl w:val="0"/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rPr>
          <w:rFonts w:ascii="Calibri" w:hAnsi="Calibri"/>
          <w:color w:val="000000" w:themeColor="text1"/>
        </w:rPr>
      </w:pPr>
      <w:hyperlink r:id="rId9" w:history="1">
        <w:r w:rsidRPr="002F591C">
          <w:rPr>
            <w:rFonts w:ascii="Calibri" w:hAnsi="Calibri"/>
            <w:color w:val="000000" w:themeColor="text1"/>
          </w:rPr>
          <w:t>www.truckandbus.ch</w:t>
        </w:r>
      </w:hyperlink>
      <w:r w:rsidRPr="00904C6B">
        <w:rPr>
          <w:rFonts w:ascii="Calibri" w:hAnsi="Calibri"/>
          <w:color w:val="000000" w:themeColor="text1"/>
        </w:rPr>
        <w:t xml:space="preserve"> (auch als App im App-Store) </w:t>
      </w:r>
    </w:p>
    <w:p w14:paraId="37915ECE" w14:textId="77777777" w:rsidR="00871882" w:rsidRPr="002F591C" w:rsidRDefault="00871882" w:rsidP="00871882">
      <w:pPr>
        <w:pStyle w:val="Listenabsatz"/>
        <w:widowControl w:val="0"/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rPr>
          <w:rFonts w:ascii="Calibri" w:hAnsi="Calibri"/>
          <w:color w:val="000000" w:themeColor="text1"/>
        </w:rPr>
      </w:pPr>
      <w:hyperlink r:id="rId10" w:history="1">
        <w:r w:rsidRPr="002F591C">
          <w:rPr>
            <w:rFonts w:ascii="Calibri" w:hAnsi="Calibri"/>
            <w:color w:val="000000" w:themeColor="text1"/>
          </w:rPr>
          <w:t>www.oneoneone.ch</w:t>
        </w:r>
      </w:hyperlink>
      <w:r w:rsidRPr="002F591C">
        <w:rPr>
          <w:rFonts w:ascii="Calibri" w:hAnsi="Calibri"/>
          <w:color w:val="000000" w:themeColor="text1"/>
        </w:rPr>
        <w:t xml:space="preserve"> </w:t>
      </w:r>
    </w:p>
    <w:p w14:paraId="5EEEDE73" w14:textId="77777777" w:rsidR="00871882" w:rsidRPr="002F591C" w:rsidRDefault="00871882" w:rsidP="00871882">
      <w:pPr>
        <w:pStyle w:val="Listenabsatz"/>
        <w:widowControl w:val="0"/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rPr>
          <w:rFonts w:ascii="Calibri" w:hAnsi="Calibri"/>
          <w:color w:val="000000" w:themeColor="text1"/>
        </w:rPr>
      </w:pPr>
      <w:hyperlink r:id="rId11" w:history="1">
        <w:r w:rsidRPr="002F591C">
          <w:rPr>
            <w:rFonts w:ascii="Calibri" w:hAnsi="Calibri"/>
            <w:color w:val="000000" w:themeColor="text1"/>
          </w:rPr>
          <w:t>www.arcasa-wohnbau.de</w:t>
        </w:r>
      </w:hyperlink>
    </w:p>
    <w:p w14:paraId="0CD8C4E9" w14:textId="77777777" w:rsidR="00871882" w:rsidRPr="002F591C" w:rsidRDefault="00871882" w:rsidP="00871882">
      <w:pPr>
        <w:pStyle w:val="Listenabsatz"/>
        <w:widowControl w:val="0"/>
        <w:numPr>
          <w:ilvl w:val="0"/>
          <w:numId w:val="6"/>
        </w:numPr>
        <w:autoSpaceDE w:val="0"/>
        <w:autoSpaceDN w:val="0"/>
        <w:adjustRightInd w:val="0"/>
        <w:spacing w:after="0"/>
        <w:ind w:left="284" w:hanging="284"/>
        <w:rPr>
          <w:rFonts w:ascii="Calibri" w:hAnsi="Calibri"/>
          <w:color w:val="000000" w:themeColor="text1"/>
        </w:rPr>
      </w:pPr>
      <w:r w:rsidRPr="002F591C">
        <w:rPr>
          <w:rFonts w:ascii="Calibri" w:hAnsi="Calibri"/>
          <w:color w:val="000000" w:themeColor="text1"/>
        </w:rPr>
        <w:t xml:space="preserve">KÜCHLER Oberflächenfinder (als App im App-Store) </w:t>
      </w:r>
    </w:p>
    <w:p w14:paraId="3587AD25" w14:textId="77777777" w:rsidR="00871882" w:rsidRPr="00552EC9" w:rsidRDefault="00871882" w:rsidP="00117E69">
      <w:pPr>
        <w:pStyle w:val="Listenabsatz"/>
        <w:ind w:left="0"/>
        <w:rPr>
          <w:rFonts w:ascii="Calibri" w:hAnsi="Calibri"/>
          <w:color w:val="000000" w:themeColor="text1"/>
        </w:rPr>
      </w:pPr>
    </w:p>
    <w:p w14:paraId="77F876DD" w14:textId="0821D5A6" w:rsidR="005F7EE9" w:rsidRDefault="00117E69" w:rsidP="00C429A4">
      <w:pPr>
        <w:pStyle w:val="Listenabsatz"/>
        <w:ind w:left="0"/>
        <w:rPr>
          <w:rFonts w:ascii="Calibri" w:hAnsi="Calibri"/>
          <w:color w:val="000000" w:themeColor="text1"/>
        </w:rPr>
      </w:pPr>
      <w:r w:rsidRPr="0058161C">
        <w:rPr>
          <w:rFonts w:ascii="Calibri" w:hAnsi="Calibri"/>
          <w:b/>
          <w:color w:val="000000" w:themeColor="text1"/>
        </w:rPr>
        <w:t xml:space="preserve">Responsive Content </w:t>
      </w:r>
      <w:r w:rsidR="00D47BEE" w:rsidRPr="0058161C">
        <w:rPr>
          <w:rFonts w:ascii="Calibri" w:hAnsi="Calibri"/>
          <w:b/>
          <w:color w:val="000000" w:themeColor="text1"/>
        </w:rPr>
        <w:t>meets Responsive Design</w:t>
      </w:r>
      <w:r w:rsidRPr="0058161C">
        <w:rPr>
          <w:rFonts w:ascii="Calibri" w:hAnsi="Calibri"/>
          <w:b/>
          <w:color w:val="000000" w:themeColor="text1"/>
        </w:rPr>
        <w:br/>
      </w:r>
      <w:r w:rsidRPr="00552EC9">
        <w:rPr>
          <w:rFonts w:ascii="Calibri" w:hAnsi="Calibri"/>
          <w:color w:val="000000" w:themeColor="text1"/>
        </w:rPr>
        <w:t xml:space="preserve">Bei der Verbreitung </w:t>
      </w:r>
      <w:r w:rsidR="00D548F3" w:rsidRPr="00552EC9">
        <w:rPr>
          <w:rFonts w:ascii="Calibri" w:hAnsi="Calibri"/>
          <w:color w:val="000000" w:themeColor="text1"/>
        </w:rPr>
        <w:t>der Inhalte</w:t>
      </w:r>
      <w:r w:rsidRPr="00552EC9">
        <w:rPr>
          <w:rFonts w:ascii="Calibri" w:hAnsi="Calibri"/>
          <w:color w:val="000000" w:themeColor="text1"/>
        </w:rPr>
        <w:t xml:space="preserve"> stellt Ares4 das </w:t>
      </w:r>
      <w:r w:rsidR="00732081" w:rsidRPr="00552EC9">
        <w:rPr>
          <w:rFonts w:ascii="Calibri" w:hAnsi="Calibri"/>
          <w:color w:val="000000" w:themeColor="text1"/>
        </w:rPr>
        <w:t xml:space="preserve">Wissen um die Zusammenhänge zwischen </w:t>
      </w:r>
      <w:r w:rsidR="00D548F3" w:rsidRPr="00552EC9">
        <w:rPr>
          <w:rFonts w:ascii="Calibri" w:hAnsi="Calibri"/>
          <w:color w:val="000000" w:themeColor="text1"/>
        </w:rPr>
        <w:t>Information</w:t>
      </w:r>
      <w:r w:rsidR="00732081" w:rsidRPr="00552EC9">
        <w:rPr>
          <w:rFonts w:ascii="Calibri" w:hAnsi="Calibri"/>
          <w:color w:val="000000" w:themeColor="text1"/>
        </w:rPr>
        <w:t xml:space="preserve"> und </w:t>
      </w:r>
      <w:r w:rsidR="00C429A4" w:rsidRPr="00552EC9">
        <w:rPr>
          <w:rFonts w:ascii="Calibri" w:hAnsi="Calibri"/>
          <w:color w:val="000000" w:themeColor="text1"/>
        </w:rPr>
        <w:t>Zielgruppe</w:t>
      </w:r>
      <w:r w:rsidR="00246739" w:rsidRPr="00552EC9">
        <w:rPr>
          <w:rFonts w:ascii="Calibri" w:hAnsi="Calibri"/>
          <w:color w:val="000000" w:themeColor="text1"/>
        </w:rPr>
        <w:t xml:space="preserve"> </w:t>
      </w:r>
      <w:r w:rsidRPr="00552EC9">
        <w:rPr>
          <w:rFonts w:ascii="Calibri" w:hAnsi="Calibri"/>
          <w:color w:val="000000" w:themeColor="text1"/>
        </w:rPr>
        <w:t xml:space="preserve">in den </w:t>
      </w:r>
      <w:r w:rsidR="00246739" w:rsidRPr="00552EC9">
        <w:rPr>
          <w:rFonts w:ascii="Calibri" w:hAnsi="Calibri"/>
          <w:color w:val="000000" w:themeColor="text1"/>
        </w:rPr>
        <w:t>Fokus</w:t>
      </w:r>
      <w:r w:rsidRPr="00552EC9">
        <w:rPr>
          <w:rFonts w:ascii="Calibri" w:hAnsi="Calibri"/>
          <w:color w:val="000000" w:themeColor="text1"/>
        </w:rPr>
        <w:t>. Geschäfts- und Marketingtaktiken lassen sich</w:t>
      </w:r>
      <w:r w:rsidR="00A37826" w:rsidRPr="00552EC9">
        <w:rPr>
          <w:rFonts w:ascii="Calibri" w:hAnsi="Calibri"/>
          <w:color w:val="000000" w:themeColor="text1"/>
        </w:rPr>
        <w:t xml:space="preserve"> hoc</w:t>
      </w:r>
      <w:r w:rsidR="00A37826" w:rsidRPr="00552EC9">
        <w:rPr>
          <w:rFonts w:ascii="Calibri" w:hAnsi="Calibri"/>
          <w:color w:val="000000" w:themeColor="text1"/>
        </w:rPr>
        <w:t>h</w:t>
      </w:r>
      <w:r w:rsidR="00A37826" w:rsidRPr="00552EC9">
        <w:rPr>
          <w:rFonts w:ascii="Calibri" w:hAnsi="Calibri"/>
          <w:color w:val="000000" w:themeColor="text1"/>
        </w:rPr>
        <w:t>gradig individuell</w:t>
      </w:r>
      <w:r w:rsidRPr="00552EC9">
        <w:rPr>
          <w:rFonts w:ascii="Calibri" w:hAnsi="Calibri"/>
          <w:color w:val="000000" w:themeColor="text1"/>
        </w:rPr>
        <w:t xml:space="preserve"> abbilden, wobei die Inhalte entsprechend Kunde bzw. Käufer, Ort, Zeit, Situation oder anderer Kriterien</w:t>
      </w:r>
      <w:r w:rsidR="00C429A4" w:rsidRPr="00552EC9">
        <w:rPr>
          <w:rFonts w:ascii="Calibri" w:hAnsi="Calibri"/>
          <w:color w:val="000000" w:themeColor="text1"/>
        </w:rPr>
        <w:t xml:space="preserve"> </w:t>
      </w:r>
      <w:r w:rsidRPr="00552EC9">
        <w:rPr>
          <w:rFonts w:ascii="Calibri" w:hAnsi="Calibri"/>
          <w:color w:val="000000" w:themeColor="text1"/>
        </w:rPr>
        <w:t xml:space="preserve">bereitgestellt werden. </w:t>
      </w:r>
      <w:r w:rsidR="00B644B3" w:rsidRPr="00552EC9">
        <w:rPr>
          <w:rFonts w:ascii="Calibri" w:hAnsi="Calibri"/>
          <w:color w:val="000000" w:themeColor="text1"/>
        </w:rPr>
        <w:t>Mithilfe von zusätzlichen Logiken (</w:t>
      </w:r>
      <w:r w:rsidR="00C429A4" w:rsidRPr="00552EC9">
        <w:rPr>
          <w:rFonts w:ascii="Calibri" w:hAnsi="Calibri"/>
          <w:color w:val="000000" w:themeColor="text1"/>
        </w:rPr>
        <w:t xml:space="preserve">z.B. </w:t>
      </w:r>
      <w:r w:rsidR="00B644B3" w:rsidRPr="00552EC9">
        <w:rPr>
          <w:rFonts w:ascii="Calibri" w:hAnsi="Calibri"/>
          <w:color w:val="000000" w:themeColor="text1"/>
        </w:rPr>
        <w:t>Algorithmen</w:t>
      </w:r>
      <w:r w:rsidR="00C429A4" w:rsidRPr="00552EC9">
        <w:rPr>
          <w:rFonts w:ascii="Calibri" w:hAnsi="Calibri"/>
          <w:color w:val="000000" w:themeColor="text1"/>
        </w:rPr>
        <w:t xml:space="preserve"> oder IoT-orientierte</w:t>
      </w:r>
      <w:r w:rsidR="006176B9">
        <w:rPr>
          <w:rFonts w:ascii="Calibri" w:hAnsi="Calibri"/>
          <w:color w:val="000000" w:themeColor="text1"/>
        </w:rPr>
        <w:t>n</w:t>
      </w:r>
      <w:r w:rsidR="00C429A4" w:rsidRPr="00552EC9">
        <w:rPr>
          <w:rFonts w:ascii="Calibri" w:hAnsi="Calibri"/>
          <w:color w:val="000000" w:themeColor="text1"/>
        </w:rPr>
        <w:t xml:space="preserve"> Technologien</w:t>
      </w:r>
      <w:r w:rsidR="00B644B3" w:rsidRPr="00552EC9">
        <w:rPr>
          <w:rFonts w:ascii="Calibri" w:hAnsi="Calibri"/>
          <w:color w:val="000000" w:themeColor="text1"/>
        </w:rPr>
        <w:t>) lassen sich diese Beziehungen automatisi</w:t>
      </w:r>
      <w:r w:rsidR="00B644B3" w:rsidRPr="00552EC9">
        <w:rPr>
          <w:rFonts w:ascii="Calibri" w:hAnsi="Calibri"/>
          <w:color w:val="000000" w:themeColor="text1"/>
        </w:rPr>
        <w:t>e</w:t>
      </w:r>
      <w:r w:rsidR="00B644B3" w:rsidRPr="00552EC9">
        <w:rPr>
          <w:rFonts w:ascii="Calibri" w:hAnsi="Calibri"/>
          <w:color w:val="000000" w:themeColor="text1"/>
        </w:rPr>
        <w:t>ren bis hin zur individuellen Digitalpräsenz pro Besucher (Single Customer View). Dabei unte</w:t>
      </w:r>
      <w:r w:rsidR="00B644B3" w:rsidRPr="00552EC9">
        <w:rPr>
          <w:rFonts w:ascii="Calibri" w:hAnsi="Calibri"/>
          <w:color w:val="000000" w:themeColor="text1"/>
        </w:rPr>
        <w:t>r</w:t>
      </w:r>
      <w:r w:rsidR="00B644B3" w:rsidRPr="00552EC9">
        <w:rPr>
          <w:rFonts w:ascii="Calibri" w:hAnsi="Calibri"/>
          <w:color w:val="000000" w:themeColor="text1"/>
        </w:rPr>
        <w:t xml:space="preserve">scheidet Ares4 nicht zwischen verschiedenen Devices oder Ausgabekanälen, sondern kann Informationen mit einem einheitlichen Frontend bereitstellen.  </w:t>
      </w:r>
    </w:p>
    <w:p w14:paraId="77541E98" w14:textId="52529C9D" w:rsidR="003E3317" w:rsidRPr="001A01D6" w:rsidRDefault="003E3317" w:rsidP="009657A1">
      <w:pPr>
        <w:spacing w:after="0"/>
        <w:outlineLvl w:val="0"/>
        <w:rPr>
          <w:rFonts w:ascii="Calibri" w:hAnsi="Calibri"/>
          <w:b/>
          <w:color w:val="000000" w:themeColor="text1"/>
        </w:rPr>
      </w:pPr>
      <w:r w:rsidRPr="001A01D6">
        <w:rPr>
          <w:rFonts w:ascii="Calibri" w:hAnsi="Calibri"/>
          <w:b/>
          <w:color w:val="000000" w:themeColor="text1"/>
        </w:rPr>
        <w:t>Bildanforderung</w:t>
      </w:r>
    </w:p>
    <w:p w14:paraId="15C3063B" w14:textId="69A2090B" w:rsidR="00F03DFF" w:rsidRPr="00552EC9" w:rsidRDefault="003E3317" w:rsidP="00246739">
      <w:pPr>
        <w:pStyle w:val="Kopfzeile"/>
        <w:ind w:right="284"/>
        <w:rPr>
          <w:rFonts w:ascii="Calibri" w:hAnsi="Calibri"/>
          <w:color w:val="000000" w:themeColor="text1"/>
        </w:rPr>
      </w:pPr>
      <w:r w:rsidRPr="00552EC9">
        <w:rPr>
          <w:rFonts w:ascii="Calibri" w:hAnsi="Calibri"/>
          <w:color w:val="000000" w:themeColor="text1"/>
        </w:rPr>
        <w:t xml:space="preserve">Bildmaterial finden Sie in unserem Medienportal </w:t>
      </w:r>
      <w:hyperlink r:id="rId12" w:history="1">
        <w:r w:rsidRPr="00552EC9">
          <w:rPr>
            <w:rFonts w:ascii="Calibri" w:hAnsi="Calibri"/>
            <w:color w:val="000000" w:themeColor="text1"/>
          </w:rPr>
          <w:t>http://press-n-relations.amid-pr.com</w:t>
        </w:r>
      </w:hyperlink>
      <w:r w:rsidR="006379B4" w:rsidRPr="00552EC9">
        <w:rPr>
          <w:rFonts w:ascii="Calibri" w:hAnsi="Calibri"/>
          <w:color w:val="000000" w:themeColor="text1"/>
        </w:rPr>
        <w:t xml:space="preserve"> z</w:t>
      </w:r>
      <w:r w:rsidR="00305C7F" w:rsidRPr="00552EC9">
        <w:rPr>
          <w:rFonts w:ascii="Calibri" w:hAnsi="Calibri"/>
          <w:color w:val="000000" w:themeColor="text1"/>
        </w:rPr>
        <w:t>um Download (Suchbegriff „</w:t>
      </w:r>
      <w:hyperlink r:id="rId13" w:history="1">
        <w:r w:rsidR="00305C7F" w:rsidRPr="009C4A9F">
          <w:rPr>
            <w:rStyle w:val="Link"/>
            <w:rFonts w:ascii="Calibri" w:hAnsi="Calibri"/>
          </w:rPr>
          <w:t>Ares4</w:t>
        </w:r>
      </w:hyperlink>
      <w:r w:rsidRPr="00552EC9">
        <w:rPr>
          <w:rFonts w:ascii="Calibri" w:hAnsi="Calibri"/>
          <w:color w:val="000000" w:themeColor="text1"/>
        </w:rPr>
        <w:t xml:space="preserve">“). </w:t>
      </w:r>
    </w:p>
    <w:p w14:paraId="075016F6" w14:textId="77777777" w:rsidR="00B66991" w:rsidRPr="00552EC9" w:rsidRDefault="00B66991" w:rsidP="00AF674B">
      <w:pPr>
        <w:spacing w:after="0"/>
        <w:rPr>
          <w:rFonts w:ascii="Calibri" w:hAnsi="Calibri"/>
          <w:color w:val="000000" w:themeColor="text1"/>
        </w:rPr>
      </w:pPr>
    </w:p>
    <w:p w14:paraId="7B8E18A0" w14:textId="2328B2F7" w:rsidR="00C17D8B" w:rsidRPr="001A01D6" w:rsidRDefault="00C17D8B" w:rsidP="009657A1">
      <w:pPr>
        <w:spacing w:after="0"/>
        <w:outlineLvl w:val="0"/>
        <w:rPr>
          <w:rFonts w:ascii="Calibri" w:hAnsi="Calibri"/>
          <w:b/>
          <w:color w:val="000000" w:themeColor="text1"/>
          <w:sz w:val="18"/>
          <w:szCs w:val="18"/>
        </w:rPr>
      </w:pPr>
      <w:r w:rsidRPr="001A01D6">
        <w:rPr>
          <w:rFonts w:ascii="Calibri" w:hAnsi="Calibri"/>
          <w:b/>
          <w:color w:val="000000" w:themeColor="text1"/>
          <w:sz w:val="18"/>
          <w:szCs w:val="18"/>
        </w:rPr>
        <w:t>Weitere Informationen</w:t>
      </w:r>
      <w:r w:rsidR="00715353" w:rsidRPr="001A01D6">
        <w:rPr>
          <w:rFonts w:ascii="Calibri" w:hAnsi="Calibri"/>
          <w:b/>
          <w:color w:val="000000" w:themeColor="text1"/>
          <w:sz w:val="18"/>
          <w:szCs w:val="18"/>
        </w:rPr>
        <w:t>:</w:t>
      </w:r>
    </w:p>
    <w:p w14:paraId="1553A3F2" w14:textId="0AC0B79F" w:rsidR="00C17D8B" w:rsidRPr="00552EC9" w:rsidRDefault="001D3C36" w:rsidP="009657A1">
      <w:pPr>
        <w:spacing w:after="0"/>
        <w:outlineLvl w:val="0"/>
        <w:rPr>
          <w:rFonts w:ascii="Calibri" w:hAnsi="Calibri"/>
          <w:color w:val="000000" w:themeColor="text1"/>
          <w:sz w:val="18"/>
          <w:szCs w:val="18"/>
        </w:rPr>
      </w:pPr>
      <w:r w:rsidRPr="00552EC9">
        <w:rPr>
          <w:rFonts w:ascii="Calibri" w:hAnsi="Calibri"/>
          <w:color w:val="000000" w:themeColor="text1"/>
          <w:sz w:val="18"/>
          <w:szCs w:val="18"/>
        </w:rPr>
        <w:t>ProzessPiraten Labs GmbH</w:t>
      </w:r>
    </w:p>
    <w:p w14:paraId="1E510C35" w14:textId="65A3F9B3" w:rsidR="001D3C36" w:rsidRPr="00552EC9" w:rsidRDefault="00C502BA" w:rsidP="00AF674B">
      <w:pPr>
        <w:spacing w:after="0"/>
        <w:rPr>
          <w:rFonts w:ascii="Calibri" w:hAnsi="Calibri"/>
          <w:color w:val="000000" w:themeColor="text1"/>
          <w:sz w:val="18"/>
          <w:szCs w:val="18"/>
        </w:rPr>
      </w:pPr>
      <w:r>
        <w:rPr>
          <w:rFonts w:ascii="Calibri" w:hAnsi="Calibri"/>
          <w:color w:val="000000" w:themeColor="text1"/>
          <w:sz w:val="18"/>
          <w:szCs w:val="18"/>
        </w:rPr>
        <w:t>Tobias Heimpel</w:t>
      </w:r>
    </w:p>
    <w:p w14:paraId="44C52B18" w14:textId="6A807CAD" w:rsidR="00C17D8B" w:rsidRPr="00552EC9" w:rsidRDefault="00416278" w:rsidP="00AF674B">
      <w:pPr>
        <w:spacing w:after="0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552EC9">
        <w:rPr>
          <w:rFonts w:ascii="Calibri" w:hAnsi="Calibri"/>
          <w:color w:val="000000" w:themeColor="text1"/>
          <w:sz w:val="18"/>
          <w:szCs w:val="18"/>
          <w:lang w:val="it-IT"/>
        </w:rPr>
        <w:t>Magirusstra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ß</w:t>
      </w:r>
      <w:r w:rsidRPr="00552EC9">
        <w:rPr>
          <w:rFonts w:ascii="Calibri" w:hAnsi="Calibri"/>
          <w:color w:val="000000" w:themeColor="text1"/>
          <w:sz w:val="18"/>
          <w:szCs w:val="18"/>
          <w:lang w:val="it-IT"/>
        </w:rPr>
        <w:t xml:space="preserve">e </w:t>
      </w:r>
      <w:r w:rsidR="00C17D8B" w:rsidRPr="00552EC9">
        <w:rPr>
          <w:rFonts w:ascii="Calibri" w:hAnsi="Calibri"/>
          <w:color w:val="000000" w:themeColor="text1"/>
          <w:sz w:val="18"/>
          <w:szCs w:val="18"/>
          <w:lang w:val="it-IT"/>
        </w:rPr>
        <w:t>33, D-89077 Ulm</w:t>
      </w:r>
    </w:p>
    <w:p w14:paraId="2B06A4BF" w14:textId="2AD33357" w:rsidR="001D3C36" w:rsidRPr="00552EC9" w:rsidRDefault="005525CB" w:rsidP="00AF674B">
      <w:pPr>
        <w:spacing w:after="0"/>
        <w:rPr>
          <w:rFonts w:ascii="Calibri" w:hAnsi="Calibri" w:cs="Tahoma"/>
          <w:color w:val="000000" w:themeColor="text1"/>
          <w:sz w:val="18"/>
          <w:szCs w:val="18"/>
          <w:lang w:val="it-IT"/>
        </w:rPr>
      </w:pPr>
      <w:r>
        <w:rPr>
          <w:rFonts w:ascii="Calibri" w:hAnsi="Calibri" w:cs="Tahoma"/>
          <w:color w:val="000000" w:themeColor="text1"/>
          <w:sz w:val="18"/>
          <w:szCs w:val="18"/>
          <w:lang w:val="it-IT"/>
        </w:rPr>
        <w:t>Tel.: +49 731 96 287-</w:t>
      </w:r>
      <w:r w:rsidR="00C17D8B" w:rsidRPr="00552EC9">
        <w:rPr>
          <w:rFonts w:ascii="Calibri" w:hAnsi="Calibri" w:cs="Tahoma"/>
          <w:color w:val="000000" w:themeColor="text1"/>
          <w:sz w:val="18"/>
          <w:szCs w:val="18"/>
          <w:lang w:val="it-IT"/>
        </w:rPr>
        <w:t>0 – Fax: +49 731 96 287-97</w:t>
      </w:r>
    </w:p>
    <w:p w14:paraId="7A5BFD56" w14:textId="4CD81101" w:rsidR="00F80826" w:rsidRPr="00552EC9" w:rsidRDefault="00C502BA" w:rsidP="00AF674B">
      <w:pPr>
        <w:spacing w:after="0"/>
        <w:rPr>
          <w:rFonts w:ascii="Calibri" w:hAnsi="Calibri"/>
          <w:color w:val="000000" w:themeColor="text1"/>
          <w:sz w:val="18"/>
          <w:szCs w:val="18"/>
          <w:lang w:val="it-IT"/>
        </w:rPr>
      </w:pPr>
      <w:r>
        <w:rPr>
          <w:rFonts w:ascii="Calibri" w:hAnsi="Calibri" w:cs="Tahoma"/>
          <w:color w:val="000000" w:themeColor="text1"/>
          <w:sz w:val="18"/>
          <w:szCs w:val="18"/>
          <w:lang w:val="it-IT"/>
        </w:rPr>
        <w:t>theimpel@prozesspiraten.com</w:t>
      </w:r>
      <w:r w:rsidRPr="00C502BA">
        <w:rPr>
          <w:rFonts w:ascii="Calibri" w:hAnsi="Calibri" w:cs="Tahoma"/>
          <w:color w:val="000000" w:themeColor="text1"/>
          <w:sz w:val="18"/>
          <w:szCs w:val="18"/>
          <w:lang w:val="it-IT"/>
        </w:rPr>
        <w:t xml:space="preserve"> </w:t>
      </w:r>
      <w:r w:rsidR="00D42663" w:rsidRPr="00552EC9">
        <w:rPr>
          <w:rFonts w:ascii="Calibri" w:hAnsi="Calibri"/>
          <w:color w:val="000000" w:themeColor="text1"/>
          <w:sz w:val="18"/>
          <w:szCs w:val="18"/>
          <w:lang w:val="it-IT"/>
        </w:rPr>
        <w:t xml:space="preserve">- </w:t>
      </w:r>
      <w:r w:rsidR="00EC03F6" w:rsidRPr="00552EC9">
        <w:rPr>
          <w:rFonts w:ascii="Calibri" w:hAnsi="Calibri"/>
          <w:color w:val="000000" w:themeColor="text1"/>
          <w:sz w:val="18"/>
          <w:szCs w:val="18"/>
          <w:lang w:val="it-IT"/>
        </w:rPr>
        <w:t>www.prozesspiraten.com</w:t>
      </w:r>
    </w:p>
    <w:p w14:paraId="21F92C7C" w14:textId="77777777" w:rsidR="001A01D6" w:rsidRDefault="001A01D6" w:rsidP="00AF674B">
      <w:pPr>
        <w:spacing w:after="0"/>
        <w:rPr>
          <w:rFonts w:ascii="Calibri" w:hAnsi="Calibri"/>
          <w:color w:val="000000" w:themeColor="text1"/>
          <w:sz w:val="18"/>
          <w:szCs w:val="18"/>
          <w:lang w:val="it-IT"/>
        </w:rPr>
      </w:pPr>
    </w:p>
    <w:p w14:paraId="337951CF" w14:textId="1F54EAE8" w:rsidR="00D42663" w:rsidRPr="001A01D6" w:rsidRDefault="00D42663" w:rsidP="009657A1">
      <w:pPr>
        <w:spacing w:after="0"/>
        <w:outlineLvl w:val="0"/>
        <w:rPr>
          <w:rFonts w:ascii="Calibri" w:hAnsi="Calibri" w:cs="Tahoma"/>
          <w:b/>
          <w:color w:val="000000" w:themeColor="text1"/>
          <w:sz w:val="18"/>
          <w:szCs w:val="18"/>
          <w:lang w:val="it-IT"/>
        </w:rPr>
      </w:pPr>
      <w:r w:rsidRPr="001A01D6">
        <w:rPr>
          <w:rFonts w:ascii="Calibri" w:hAnsi="Calibri"/>
          <w:b/>
          <w:color w:val="000000" w:themeColor="text1"/>
          <w:sz w:val="18"/>
          <w:szCs w:val="18"/>
          <w:lang w:val="it-IT"/>
        </w:rPr>
        <w:t>ProzessPiraten Labs GmbH</w:t>
      </w:r>
    </w:p>
    <w:p w14:paraId="3AE1A7F3" w14:textId="37052765" w:rsidR="006C009C" w:rsidRPr="00552EC9" w:rsidRDefault="006C009C" w:rsidP="00525630">
      <w:pPr>
        <w:widowControl w:val="0"/>
        <w:autoSpaceDE w:val="0"/>
        <w:autoSpaceDN w:val="0"/>
        <w:adjustRightInd w:val="0"/>
        <w:spacing w:after="0"/>
        <w:ind w:right="-1561"/>
        <w:rPr>
          <w:rFonts w:ascii="Calibri" w:hAnsi="Calibri"/>
          <w:color w:val="000000" w:themeColor="text1"/>
          <w:sz w:val="18"/>
          <w:szCs w:val="18"/>
        </w:rPr>
      </w:pPr>
      <w:r w:rsidRPr="00552EC9">
        <w:rPr>
          <w:rFonts w:ascii="Calibri" w:hAnsi="Calibri"/>
          <w:color w:val="000000" w:themeColor="text1"/>
          <w:sz w:val="18"/>
          <w:szCs w:val="18"/>
        </w:rPr>
        <w:t>26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 Jahre nach dem Start a</w:t>
      </w:r>
      <w:r w:rsidR="00320720" w:rsidRPr="00552EC9">
        <w:rPr>
          <w:rFonts w:ascii="Calibri" w:hAnsi="Calibri"/>
          <w:color w:val="000000" w:themeColor="text1"/>
          <w:sz w:val="18"/>
          <w:szCs w:val="18"/>
        </w:rPr>
        <w:t>ls klassische Werbeagentur und sieben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 Jahre nach Gründung der ProzessPiraten sind Ende Oktober 2015 gemeinsam von der Proze</w:t>
      </w:r>
      <w:r w:rsidR="00571527" w:rsidRPr="00552EC9">
        <w:rPr>
          <w:rFonts w:ascii="Calibri" w:hAnsi="Calibri"/>
          <w:color w:val="000000" w:themeColor="text1"/>
          <w:sz w:val="18"/>
          <w:szCs w:val="18"/>
        </w:rPr>
        <w:t>ssPiraten Holding GmbH und der rrooaarr interactive s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>olutions GmbH die ProzessPiraten Labs GmbH (Ulm) gegründet worden.</w:t>
      </w:r>
      <w:r w:rsidR="00B95AC8" w:rsidRPr="00552EC9">
        <w:rPr>
          <w:rFonts w:ascii="Calibri" w:hAnsi="Calibri"/>
          <w:color w:val="000000" w:themeColor="text1"/>
          <w:sz w:val="18"/>
          <w:szCs w:val="18"/>
        </w:rPr>
        <w:t xml:space="preserve"> 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Die ProzessPiraten Labs sind das Zukunftslabor für </w:t>
      </w:r>
      <w:r w:rsidR="00E24BF0" w:rsidRPr="00552EC9">
        <w:rPr>
          <w:rFonts w:ascii="Calibri" w:hAnsi="Calibri"/>
          <w:color w:val="000000" w:themeColor="text1"/>
          <w:sz w:val="18"/>
          <w:szCs w:val="18"/>
        </w:rPr>
        <w:t>Kulturwandel, neue Methoden und inn</w:t>
      </w:r>
      <w:r w:rsidR="00E24BF0" w:rsidRPr="00552EC9">
        <w:rPr>
          <w:rFonts w:ascii="Calibri" w:hAnsi="Calibri"/>
          <w:color w:val="000000" w:themeColor="text1"/>
          <w:sz w:val="18"/>
          <w:szCs w:val="18"/>
        </w:rPr>
        <w:t>o</w:t>
      </w:r>
      <w:r w:rsidR="00E24BF0" w:rsidRPr="00552EC9">
        <w:rPr>
          <w:rFonts w:ascii="Calibri" w:hAnsi="Calibri"/>
          <w:color w:val="000000" w:themeColor="text1"/>
          <w:sz w:val="18"/>
          <w:szCs w:val="18"/>
        </w:rPr>
        <w:t xml:space="preserve">vative Technologien im 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Marketing. Hier </w:t>
      </w:r>
      <w:r w:rsidRPr="00552EC9">
        <w:rPr>
          <w:rFonts w:ascii="Calibri" w:hAnsi="Calibri"/>
          <w:color w:val="000000" w:themeColor="text1"/>
          <w:sz w:val="18"/>
          <w:szCs w:val="18"/>
        </w:rPr>
        <w:t xml:space="preserve">entwickeln </w:t>
      </w:r>
      <w:r w:rsidR="006176B9" w:rsidRPr="00552EC9">
        <w:rPr>
          <w:rFonts w:ascii="Calibri" w:hAnsi="Calibri"/>
          <w:color w:val="000000" w:themeColor="text1"/>
          <w:sz w:val="18"/>
          <w:szCs w:val="18"/>
        </w:rPr>
        <w:t>Marketing</w:t>
      </w:r>
      <w:r w:rsidR="006176B9">
        <w:rPr>
          <w:rFonts w:ascii="Calibri" w:hAnsi="Calibri"/>
          <w:color w:val="000000" w:themeColor="text1"/>
          <w:sz w:val="18"/>
          <w:szCs w:val="18"/>
        </w:rPr>
        <w:t>-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Ingenieure </w:t>
      </w:r>
      <w:r w:rsidR="00320720" w:rsidRPr="00552EC9">
        <w:rPr>
          <w:rFonts w:ascii="Calibri" w:hAnsi="Calibri"/>
          <w:color w:val="000000" w:themeColor="text1"/>
          <w:sz w:val="18"/>
          <w:szCs w:val="18"/>
        </w:rPr>
        <w:t xml:space="preserve">neue </w:t>
      </w:r>
      <w:r w:rsidRPr="00552EC9">
        <w:rPr>
          <w:rFonts w:ascii="Calibri" w:hAnsi="Calibri"/>
          <w:color w:val="000000" w:themeColor="text1"/>
          <w:sz w:val="18"/>
          <w:szCs w:val="18"/>
        </w:rPr>
        <w:t xml:space="preserve">Geschäftsmodelle 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und </w:t>
      </w:r>
      <w:r w:rsidRPr="00552EC9">
        <w:rPr>
          <w:rFonts w:ascii="Calibri" w:hAnsi="Calibri"/>
          <w:color w:val="000000" w:themeColor="text1"/>
          <w:sz w:val="18"/>
          <w:szCs w:val="18"/>
        </w:rPr>
        <w:t xml:space="preserve">liefern 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>Methoden und Technologien für den Dialog von Unternehmen und Kunden in der Zukunft.</w:t>
      </w:r>
      <w:r w:rsidR="007025A9" w:rsidRPr="00552EC9">
        <w:rPr>
          <w:rFonts w:ascii="Calibri" w:hAnsi="Calibri"/>
          <w:color w:val="000000" w:themeColor="text1"/>
          <w:sz w:val="18"/>
          <w:szCs w:val="18"/>
        </w:rPr>
        <w:t xml:space="preserve"> 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Mit den ProzessPiraten Labs GmbH beschreiten </w:t>
      </w:r>
      <w:r w:rsidR="007025A9" w:rsidRPr="00552EC9">
        <w:rPr>
          <w:rFonts w:ascii="Calibri" w:hAnsi="Calibri"/>
          <w:color w:val="000000" w:themeColor="text1"/>
          <w:sz w:val="18"/>
          <w:szCs w:val="18"/>
        </w:rPr>
        <w:t xml:space="preserve">die Netzwerk-Partner 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>einen neuen Weg in der Kooperation von Unternehmen. Die Marketing- und Kommunikations-Töchter der ProzessPiraten Agenturgruppe (Projekt:Agentur GmbH u</w:t>
      </w:r>
      <w:r w:rsidR="00571527" w:rsidRPr="00552EC9">
        <w:rPr>
          <w:rFonts w:ascii="Calibri" w:hAnsi="Calibri"/>
          <w:color w:val="000000" w:themeColor="text1"/>
          <w:sz w:val="18"/>
          <w:szCs w:val="18"/>
        </w:rPr>
        <w:t>nd Press’n’Relations GmbH) und rrooaarr interactive s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>olutions</w:t>
      </w:r>
      <w:r w:rsidR="00571527" w:rsidRPr="00552EC9">
        <w:rPr>
          <w:rFonts w:ascii="Calibri" w:hAnsi="Calibri"/>
          <w:color w:val="000000" w:themeColor="text1"/>
          <w:sz w:val="18"/>
          <w:szCs w:val="18"/>
        </w:rPr>
        <w:t xml:space="preserve"> GmbH</w:t>
      </w:r>
      <w:r w:rsidR="00D601D0" w:rsidRPr="00552EC9">
        <w:rPr>
          <w:rFonts w:ascii="Calibri" w:hAnsi="Calibri"/>
          <w:color w:val="000000" w:themeColor="text1"/>
          <w:sz w:val="18"/>
          <w:szCs w:val="18"/>
        </w:rPr>
        <w:t xml:space="preserve"> bleiben wirtschaftlich unabhängig, nutzen jedoch das gemeinsame Labor, um mit- und füreinander neue Ansätze im Marketing zu denken und für interessierte Kunden zu realisieren.</w:t>
      </w:r>
      <w:r w:rsidR="007025A9" w:rsidRPr="00552EC9">
        <w:rPr>
          <w:rFonts w:ascii="Calibri" w:hAnsi="Calibri"/>
          <w:color w:val="000000" w:themeColor="text1"/>
          <w:sz w:val="18"/>
          <w:szCs w:val="18"/>
        </w:rPr>
        <w:t xml:space="preserve"> </w:t>
      </w:r>
    </w:p>
    <w:p w14:paraId="37D3EB97" w14:textId="77777777" w:rsidR="006C009C" w:rsidRPr="00552EC9" w:rsidRDefault="006C009C" w:rsidP="00525630">
      <w:pPr>
        <w:widowControl w:val="0"/>
        <w:autoSpaceDE w:val="0"/>
        <w:autoSpaceDN w:val="0"/>
        <w:adjustRightInd w:val="0"/>
        <w:spacing w:after="0"/>
        <w:ind w:right="-1561"/>
        <w:rPr>
          <w:rFonts w:ascii="Calibri" w:hAnsi="Calibri"/>
          <w:color w:val="000000" w:themeColor="text1"/>
          <w:sz w:val="18"/>
          <w:szCs w:val="18"/>
        </w:rPr>
      </w:pPr>
    </w:p>
    <w:p w14:paraId="6C93C5C1" w14:textId="16AC031D" w:rsidR="005957DB" w:rsidRPr="00552EC9" w:rsidRDefault="00E24BF0" w:rsidP="00525630">
      <w:pPr>
        <w:widowControl w:val="0"/>
        <w:autoSpaceDE w:val="0"/>
        <w:autoSpaceDN w:val="0"/>
        <w:adjustRightInd w:val="0"/>
        <w:spacing w:after="0"/>
        <w:ind w:right="-1561"/>
        <w:rPr>
          <w:rFonts w:ascii="Calibri" w:eastAsiaTheme="minorEastAsia" w:hAnsi="Calibri" w:cs="OTS-derived-font"/>
          <w:sz w:val="18"/>
          <w:szCs w:val="18"/>
          <w:lang w:eastAsia="ja-JP"/>
        </w:rPr>
      </w:pPr>
      <w:r w:rsidRPr="00552EC9">
        <w:rPr>
          <w:rFonts w:ascii="Calibri" w:hAnsi="Calibri"/>
          <w:color w:val="000000" w:themeColor="text1"/>
          <w:sz w:val="18"/>
          <w:szCs w:val="18"/>
        </w:rPr>
        <w:t xml:space="preserve">Hinter der </w:t>
      </w:r>
      <w:r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ProzessPiraten Unternehmensgruppe stehen</w:t>
      </w:r>
      <w:r w:rsidRPr="00552EC9">
        <w:rPr>
          <w:rFonts w:ascii="Calibri" w:hAnsi="Calibri"/>
          <w:color w:val="000000" w:themeColor="text1"/>
          <w:sz w:val="18"/>
          <w:szCs w:val="18"/>
        </w:rPr>
        <w:t xml:space="preserve"> </w:t>
      </w:r>
      <w:r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 xml:space="preserve">mehr als 40 Kolleginnen und Kollegen, </w:t>
      </w:r>
      <w:r w:rsidR="007025A9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jeder ein Spezialist in seinem Metier.</w:t>
      </w:r>
      <w:r w:rsidR="007025A9" w:rsidRPr="00552EC9">
        <w:rPr>
          <w:rFonts w:ascii="Calibri" w:hAnsi="Calibri"/>
          <w:color w:val="000000" w:themeColor="text1"/>
          <w:sz w:val="18"/>
          <w:szCs w:val="18"/>
        </w:rPr>
        <w:t xml:space="preserve"> </w:t>
      </w:r>
      <w:r w:rsidR="007025A9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Die Projekt:Agentur mit einem Team von Kreativen und Umsetzern mit Blick für klassische und digitale Medien.</w:t>
      </w:r>
      <w:r w:rsidR="007025A9" w:rsidRPr="00552EC9">
        <w:rPr>
          <w:rFonts w:ascii="Calibri" w:hAnsi="Calibri"/>
          <w:color w:val="000000" w:themeColor="text1"/>
          <w:sz w:val="18"/>
          <w:szCs w:val="18"/>
        </w:rPr>
        <w:t xml:space="preserve"> </w:t>
      </w:r>
      <w:r w:rsidR="007025A9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 xml:space="preserve">Die Press'n'Relations an fünf Standorten mit Textprofis, PR-Beratern und SocialMedia-Agenten sowie </w:t>
      </w:r>
      <w:r w:rsidR="00571527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r</w:t>
      </w:r>
      <w:r w:rsidR="007025A9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rooaarr mit einem gesta</w:t>
      </w:r>
      <w:r w:rsidR="007025A9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n</w:t>
      </w:r>
      <w:r w:rsidR="007025A9" w:rsidRPr="00552EC9">
        <w:rPr>
          <w:rFonts w:ascii="Calibri" w:eastAsiaTheme="minorEastAsia" w:hAnsi="Calibri" w:cs="OTS-derived-font"/>
          <w:sz w:val="18"/>
          <w:szCs w:val="18"/>
          <w:lang w:eastAsia="ja-JP"/>
        </w:rPr>
        <w:t>denen Team von Softwareexperten und Entwicklern für anspruchsvolle Mobillösungen.</w:t>
      </w:r>
    </w:p>
    <w:sectPr w:rsidR="005957DB" w:rsidRPr="00552EC9" w:rsidSect="00F80826">
      <w:headerReference w:type="default" r:id="rId14"/>
      <w:pgSz w:w="11906" w:h="16838"/>
      <w:pgMar w:top="2126" w:right="2835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A4A576" w14:textId="77777777" w:rsidR="009F6352" w:rsidRDefault="009F6352" w:rsidP="007740D3">
      <w:pPr>
        <w:spacing w:after="0"/>
      </w:pPr>
      <w:r>
        <w:separator/>
      </w:r>
    </w:p>
  </w:endnote>
  <w:endnote w:type="continuationSeparator" w:id="0">
    <w:p w14:paraId="2171F2D8" w14:textId="77777777" w:rsidR="009F6352" w:rsidRDefault="009F6352" w:rsidP="007740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OTS-derived-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CA61F1" w14:textId="77777777" w:rsidR="009F6352" w:rsidRDefault="009F6352" w:rsidP="007740D3">
      <w:pPr>
        <w:spacing w:after="0"/>
      </w:pPr>
      <w:r>
        <w:separator/>
      </w:r>
    </w:p>
  </w:footnote>
  <w:footnote w:type="continuationSeparator" w:id="0">
    <w:p w14:paraId="56338125" w14:textId="77777777" w:rsidR="009F6352" w:rsidRDefault="009F6352" w:rsidP="007740D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CD0177" w14:textId="78E13D57" w:rsidR="00416278" w:rsidRPr="00DB7D28" w:rsidRDefault="00416278" w:rsidP="004A488F">
    <w:pPr>
      <w:pStyle w:val="Kopfzeile"/>
      <w:tabs>
        <w:tab w:val="clear" w:pos="4536"/>
        <w:tab w:val="clear" w:pos="9072"/>
        <w:tab w:val="right" w:pos="9639"/>
      </w:tabs>
      <w:ind w:right="-2"/>
    </w:pPr>
    <w:r w:rsidRPr="005149CA">
      <w:rPr>
        <w:rFonts w:ascii="Franklin Gothic Book" w:hAnsi="Franklin Gothic Book"/>
        <w:sz w:val="26"/>
        <w:szCs w:val="26"/>
      </w:rPr>
      <w:t>Presseinformation</w:t>
    </w:r>
    <w:r>
      <w:rPr>
        <w:rFonts w:ascii="Franklin Gothic Book" w:hAnsi="Franklin Gothic Book"/>
        <w:sz w:val="26"/>
        <w:szCs w:val="26"/>
      </w:rPr>
      <w:tab/>
    </w:r>
    <w:r>
      <w:rPr>
        <w:rFonts w:ascii="Franklin Gothic Book" w:hAnsi="Franklin Gothic Book"/>
        <w:noProof/>
        <w:sz w:val="26"/>
        <w:szCs w:val="26"/>
      </w:rPr>
      <w:drawing>
        <wp:inline distT="0" distB="0" distL="0" distR="0" wp14:anchorId="6D9BD831" wp14:editId="16D5ED5B">
          <wp:extent cx="1589405" cy="479425"/>
          <wp:effectExtent l="0" t="0" r="10795" b="3175"/>
          <wp:docPr id="3" name="Bild 3" descr="../PPL_Logo_Messe-kla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PPL_Logo_Messe-klai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9405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241552" w14:textId="77777777" w:rsidR="00416278" w:rsidRPr="005149CA" w:rsidRDefault="00416278">
    <w:pPr>
      <w:pStyle w:val="Kopfzeile"/>
      <w:rPr>
        <w:rFonts w:ascii="Franklin Gothic Book" w:hAnsi="Franklin Gothic Book"/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D3DF6"/>
    <w:multiLevelType w:val="hybridMultilevel"/>
    <w:tmpl w:val="4A4C9546"/>
    <w:lvl w:ilvl="0" w:tplc="AFC82AAA">
      <w:start w:val="1"/>
      <w:numFmt w:val="bullet"/>
      <w:lvlText w:val="-"/>
      <w:lvlJc w:val="left"/>
      <w:pPr>
        <w:ind w:left="720" w:hanging="360"/>
      </w:pPr>
      <w:rPr>
        <w:rFonts w:ascii="Franklin Gothic Book" w:eastAsia="Cambria" w:hAnsi="Franklin Gothic Book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4B768E"/>
    <w:multiLevelType w:val="hybridMultilevel"/>
    <w:tmpl w:val="DFD44AA8"/>
    <w:lvl w:ilvl="0" w:tplc="02389EA6">
      <w:numFmt w:val="bullet"/>
      <w:lvlText w:val="–"/>
      <w:lvlJc w:val="left"/>
      <w:pPr>
        <w:ind w:left="1060" w:hanging="700"/>
      </w:pPr>
      <w:rPr>
        <w:rFonts w:ascii="Calibri" w:eastAsia="Cambria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430056"/>
    <w:multiLevelType w:val="hybridMultilevel"/>
    <w:tmpl w:val="27461F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B90E08"/>
    <w:multiLevelType w:val="hybridMultilevel"/>
    <w:tmpl w:val="E8745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6741DB"/>
    <w:multiLevelType w:val="hybridMultilevel"/>
    <w:tmpl w:val="521695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C34429"/>
    <w:multiLevelType w:val="hybridMultilevel"/>
    <w:tmpl w:val="56EE41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embedSystemFonts/>
  <w:defaultTabStop w:val="709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BCF"/>
    <w:rsid w:val="00000D31"/>
    <w:rsid w:val="00022CF5"/>
    <w:rsid w:val="00030BC2"/>
    <w:rsid w:val="00047D9C"/>
    <w:rsid w:val="00051037"/>
    <w:rsid w:val="00061D93"/>
    <w:rsid w:val="00063265"/>
    <w:rsid w:val="0006667F"/>
    <w:rsid w:val="000668B8"/>
    <w:rsid w:val="000719F9"/>
    <w:rsid w:val="000728C7"/>
    <w:rsid w:val="00072A82"/>
    <w:rsid w:val="00072AAA"/>
    <w:rsid w:val="00073B7E"/>
    <w:rsid w:val="000852AA"/>
    <w:rsid w:val="000904FF"/>
    <w:rsid w:val="00092A31"/>
    <w:rsid w:val="000A5B3C"/>
    <w:rsid w:val="000B6235"/>
    <w:rsid w:val="000C1AD7"/>
    <w:rsid w:val="000C367C"/>
    <w:rsid w:val="000C4739"/>
    <w:rsid w:val="000D224E"/>
    <w:rsid w:val="000D3626"/>
    <w:rsid w:val="000D7EEF"/>
    <w:rsid w:val="000E70A5"/>
    <w:rsid w:val="000F583D"/>
    <w:rsid w:val="00102850"/>
    <w:rsid w:val="0010293C"/>
    <w:rsid w:val="00102F79"/>
    <w:rsid w:val="00105C7E"/>
    <w:rsid w:val="00110E8A"/>
    <w:rsid w:val="0011411B"/>
    <w:rsid w:val="00117E69"/>
    <w:rsid w:val="001243AA"/>
    <w:rsid w:val="00137EC2"/>
    <w:rsid w:val="00150E2C"/>
    <w:rsid w:val="00165906"/>
    <w:rsid w:val="00174D05"/>
    <w:rsid w:val="00177574"/>
    <w:rsid w:val="00177FEC"/>
    <w:rsid w:val="00192729"/>
    <w:rsid w:val="001A01D6"/>
    <w:rsid w:val="001A1BCF"/>
    <w:rsid w:val="001A3EF4"/>
    <w:rsid w:val="001A43E9"/>
    <w:rsid w:val="001A6122"/>
    <w:rsid w:val="001A6A67"/>
    <w:rsid w:val="001B0C98"/>
    <w:rsid w:val="001B1E81"/>
    <w:rsid w:val="001B3D8A"/>
    <w:rsid w:val="001B69E9"/>
    <w:rsid w:val="001C2694"/>
    <w:rsid w:val="001D3C36"/>
    <w:rsid w:val="001E27B8"/>
    <w:rsid w:val="00202214"/>
    <w:rsid w:val="00230A69"/>
    <w:rsid w:val="00233F87"/>
    <w:rsid w:val="002447B1"/>
    <w:rsid w:val="00246739"/>
    <w:rsid w:val="002605E8"/>
    <w:rsid w:val="00262876"/>
    <w:rsid w:val="002633B7"/>
    <w:rsid w:val="00266E09"/>
    <w:rsid w:val="0027405F"/>
    <w:rsid w:val="00275A57"/>
    <w:rsid w:val="00285FCA"/>
    <w:rsid w:val="002917DE"/>
    <w:rsid w:val="00294CF0"/>
    <w:rsid w:val="002B2109"/>
    <w:rsid w:val="002B4157"/>
    <w:rsid w:val="002C024D"/>
    <w:rsid w:val="002D025E"/>
    <w:rsid w:val="002D3D02"/>
    <w:rsid w:val="002E01BC"/>
    <w:rsid w:val="002E2DD0"/>
    <w:rsid w:val="002F1C6B"/>
    <w:rsid w:val="002F591C"/>
    <w:rsid w:val="00300F6F"/>
    <w:rsid w:val="00305C7F"/>
    <w:rsid w:val="00306546"/>
    <w:rsid w:val="00320720"/>
    <w:rsid w:val="0032554E"/>
    <w:rsid w:val="0032595E"/>
    <w:rsid w:val="003314D1"/>
    <w:rsid w:val="00334424"/>
    <w:rsid w:val="00344BF0"/>
    <w:rsid w:val="0035154C"/>
    <w:rsid w:val="003528A0"/>
    <w:rsid w:val="00354BCF"/>
    <w:rsid w:val="00363798"/>
    <w:rsid w:val="003705E6"/>
    <w:rsid w:val="00374A3F"/>
    <w:rsid w:val="0037609D"/>
    <w:rsid w:val="00376CC4"/>
    <w:rsid w:val="003774DC"/>
    <w:rsid w:val="00377B9F"/>
    <w:rsid w:val="003801E5"/>
    <w:rsid w:val="0038084A"/>
    <w:rsid w:val="003A006D"/>
    <w:rsid w:val="003B45D1"/>
    <w:rsid w:val="003C2776"/>
    <w:rsid w:val="003C3A89"/>
    <w:rsid w:val="003D34B2"/>
    <w:rsid w:val="003D5C84"/>
    <w:rsid w:val="003E3317"/>
    <w:rsid w:val="003F2871"/>
    <w:rsid w:val="003F56DB"/>
    <w:rsid w:val="00402B29"/>
    <w:rsid w:val="0040367C"/>
    <w:rsid w:val="00416278"/>
    <w:rsid w:val="004219C8"/>
    <w:rsid w:val="004220C5"/>
    <w:rsid w:val="00425E0A"/>
    <w:rsid w:val="0044183E"/>
    <w:rsid w:val="00452BD0"/>
    <w:rsid w:val="00455520"/>
    <w:rsid w:val="004573CC"/>
    <w:rsid w:val="004738DE"/>
    <w:rsid w:val="00482895"/>
    <w:rsid w:val="0048399F"/>
    <w:rsid w:val="00485EAE"/>
    <w:rsid w:val="004A488F"/>
    <w:rsid w:val="004A4FBA"/>
    <w:rsid w:val="004B7539"/>
    <w:rsid w:val="004C0C20"/>
    <w:rsid w:val="004E5414"/>
    <w:rsid w:val="00501750"/>
    <w:rsid w:val="005149CA"/>
    <w:rsid w:val="005160FE"/>
    <w:rsid w:val="00521898"/>
    <w:rsid w:val="00524000"/>
    <w:rsid w:val="00525630"/>
    <w:rsid w:val="0052598B"/>
    <w:rsid w:val="00530CEE"/>
    <w:rsid w:val="005502DB"/>
    <w:rsid w:val="005525CB"/>
    <w:rsid w:val="00552EC9"/>
    <w:rsid w:val="0055468A"/>
    <w:rsid w:val="00557B7F"/>
    <w:rsid w:val="00571527"/>
    <w:rsid w:val="00576658"/>
    <w:rsid w:val="0058161C"/>
    <w:rsid w:val="0058396E"/>
    <w:rsid w:val="00584916"/>
    <w:rsid w:val="00593CB6"/>
    <w:rsid w:val="005957DB"/>
    <w:rsid w:val="005B21F2"/>
    <w:rsid w:val="005B4B41"/>
    <w:rsid w:val="005B6952"/>
    <w:rsid w:val="005D03CA"/>
    <w:rsid w:val="005D0896"/>
    <w:rsid w:val="005D54AE"/>
    <w:rsid w:val="005E4A34"/>
    <w:rsid w:val="005E6757"/>
    <w:rsid w:val="005F7EE9"/>
    <w:rsid w:val="00613165"/>
    <w:rsid w:val="006166AD"/>
    <w:rsid w:val="006176B9"/>
    <w:rsid w:val="006259CA"/>
    <w:rsid w:val="00632E72"/>
    <w:rsid w:val="006379B4"/>
    <w:rsid w:val="00651F98"/>
    <w:rsid w:val="00655E2A"/>
    <w:rsid w:val="006604B0"/>
    <w:rsid w:val="006618E3"/>
    <w:rsid w:val="006809F9"/>
    <w:rsid w:val="00684DAA"/>
    <w:rsid w:val="006965E3"/>
    <w:rsid w:val="006C009C"/>
    <w:rsid w:val="006C3A65"/>
    <w:rsid w:val="006C56C4"/>
    <w:rsid w:val="006C6610"/>
    <w:rsid w:val="006D3564"/>
    <w:rsid w:val="006D54D6"/>
    <w:rsid w:val="007025A9"/>
    <w:rsid w:val="00702C72"/>
    <w:rsid w:val="0071073B"/>
    <w:rsid w:val="00711A93"/>
    <w:rsid w:val="007126BC"/>
    <w:rsid w:val="00715353"/>
    <w:rsid w:val="00720B67"/>
    <w:rsid w:val="00732081"/>
    <w:rsid w:val="00737F09"/>
    <w:rsid w:val="00745877"/>
    <w:rsid w:val="0075437A"/>
    <w:rsid w:val="00771B9F"/>
    <w:rsid w:val="007740D3"/>
    <w:rsid w:val="00795DBF"/>
    <w:rsid w:val="0079689E"/>
    <w:rsid w:val="007A41E0"/>
    <w:rsid w:val="007B2CC7"/>
    <w:rsid w:val="007C32EE"/>
    <w:rsid w:val="007C4110"/>
    <w:rsid w:val="007D0F6B"/>
    <w:rsid w:val="007D2DB8"/>
    <w:rsid w:val="007E4C82"/>
    <w:rsid w:val="007F2480"/>
    <w:rsid w:val="007F294A"/>
    <w:rsid w:val="007F6D2E"/>
    <w:rsid w:val="00800C88"/>
    <w:rsid w:val="0080483E"/>
    <w:rsid w:val="00807086"/>
    <w:rsid w:val="00810631"/>
    <w:rsid w:val="00817AC6"/>
    <w:rsid w:val="00840565"/>
    <w:rsid w:val="00844778"/>
    <w:rsid w:val="00851C3F"/>
    <w:rsid w:val="008548F9"/>
    <w:rsid w:val="0086295E"/>
    <w:rsid w:val="008702D0"/>
    <w:rsid w:val="00871882"/>
    <w:rsid w:val="00871AA3"/>
    <w:rsid w:val="00880B14"/>
    <w:rsid w:val="008858A0"/>
    <w:rsid w:val="008978EE"/>
    <w:rsid w:val="008A29F0"/>
    <w:rsid w:val="008B7052"/>
    <w:rsid w:val="008C7E80"/>
    <w:rsid w:val="008F2613"/>
    <w:rsid w:val="008F634B"/>
    <w:rsid w:val="00901F6E"/>
    <w:rsid w:val="00904603"/>
    <w:rsid w:val="00904C6B"/>
    <w:rsid w:val="00924CC0"/>
    <w:rsid w:val="00926C9C"/>
    <w:rsid w:val="00936C24"/>
    <w:rsid w:val="00942BE3"/>
    <w:rsid w:val="0095434E"/>
    <w:rsid w:val="00956191"/>
    <w:rsid w:val="00957A92"/>
    <w:rsid w:val="009657A1"/>
    <w:rsid w:val="00967D75"/>
    <w:rsid w:val="00972DEA"/>
    <w:rsid w:val="009879C5"/>
    <w:rsid w:val="00990128"/>
    <w:rsid w:val="00993511"/>
    <w:rsid w:val="009A4BDD"/>
    <w:rsid w:val="009A5518"/>
    <w:rsid w:val="009B0222"/>
    <w:rsid w:val="009B1280"/>
    <w:rsid w:val="009B5D86"/>
    <w:rsid w:val="009C4A9F"/>
    <w:rsid w:val="009C4E9B"/>
    <w:rsid w:val="009C4FFC"/>
    <w:rsid w:val="009D76AE"/>
    <w:rsid w:val="009F01DE"/>
    <w:rsid w:val="009F1C02"/>
    <w:rsid w:val="009F6352"/>
    <w:rsid w:val="009F7978"/>
    <w:rsid w:val="00A03678"/>
    <w:rsid w:val="00A0724F"/>
    <w:rsid w:val="00A20C89"/>
    <w:rsid w:val="00A22E9C"/>
    <w:rsid w:val="00A2430F"/>
    <w:rsid w:val="00A3100E"/>
    <w:rsid w:val="00A3482C"/>
    <w:rsid w:val="00A37826"/>
    <w:rsid w:val="00A42320"/>
    <w:rsid w:val="00A430F4"/>
    <w:rsid w:val="00A503D0"/>
    <w:rsid w:val="00A55E4D"/>
    <w:rsid w:val="00A764CD"/>
    <w:rsid w:val="00A765EF"/>
    <w:rsid w:val="00A86FB3"/>
    <w:rsid w:val="00A95F19"/>
    <w:rsid w:val="00AA19A2"/>
    <w:rsid w:val="00AA2027"/>
    <w:rsid w:val="00AA53D8"/>
    <w:rsid w:val="00AB0254"/>
    <w:rsid w:val="00AB2399"/>
    <w:rsid w:val="00AB35E2"/>
    <w:rsid w:val="00AF001F"/>
    <w:rsid w:val="00AF51A5"/>
    <w:rsid w:val="00AF58EC"/>
    <w:rsid w:val="00AF674B"/>
    <w:rsid w:val="00B01157"/>
    <w:rsid w:val="00B0676A"/>
    <w:rsid w:val="00B27C49"/>
    <w:rsid w:val="00B315FA"/>
    <w:rsid w:val="00B34F4D"/>
    <w:rsid w:val="00B3566C"/>
    <w:rsid w:val="00B444C2"/>
    <w:rsid w:val="00B4450C"/>
    <w:rsid w:val="00B470A3"/>
    <w:rsid w:val="00B525EA"/>
    <w:rsid w:val="00B571D7"/>
    <w:rsid w:val="00B644B3"/>
    <w:rsid w:val="00B6664C"/>
    <w:rsid w:val="00B66991"/>
    <w:rsid w:val="00B73079"/>
    <w:rsid w:val="00B764A2"/>
    <w:rsid w:val="00B92A9D"/>
    <w:rsid w:val="00B95191"/>
    <w:rsid w:val="00B95AC8"/>
    <w:rsid w:val="00BA039E"/>
    <w:rsid w:val="00BA56C3"/>
    <w:rsid w:val="00BB30AA"/>
    <w:rsid w:val="00BB5992"/>
    <w:rsid w:val="00BC6DFA"/>
    <w:rsid w:val="00BD0942"/>
    <w:rsid w:val="00BD77BE"/>
    <w:rsid w:val="00BE4E17"/>
    <w:rsid w:val="00BE6713"/>
    <w:rsid w:val="00BF0E9B"/>
    <w:rsid w:val="00BF52A6"/>
    <w:rsid w:val="00BF6BC1"/>
    <w:rsid w:val="00BF6E3F"/>
    <w:rsid w:val="00BF7FA7"/>
    <w:rsid w:val="00C06043"/>
    <w:rsid w:val="00C15FCB"/>
    <w:rsid w:val="00C16AF4"/>
    <w:rsid w:val="00C17D8B"/>
    <w:rsid w:val="00C33841"/>
    <w:rsid w:val="00C429A4"/>
    <w:rsid w:val="00C46776"/>
    <w:rsid w:val="00C46AC1"/>
    <w:rsid w:val="00C502BA"/>
    <w:rsid w:val="00C6355F"/>
    <w:rsid w:val="00C70B57"/>
    <w:rsid w:val="00C723D7"/>
    <w:rsid w:val="00C76336"/>
    <w:rsid w:val="00C818C2"/>
    <w:rsid w:val="00C837E6"/>
    <w:rsid w:val="00C93226"/>
    <w:rsid w:val="00CA4DA4"/>
    <w:rsid w:val="00CA5FD8"/>
    <w:rsid w:val="00CA6980"/>
    <w:rsid w:val="00CB2662"/>
    <w:rsid w:val="00CB3918"/>
    <w:rsid w:val="00CB792C"/>
    <w:rsid w:val="00CC3993"/>
    <w:rsid w:val="00CE340F"/>
    <w:rsid w:val="00CF0849"/>
    <w:rsid w:val="00CF2239"/>
    <w:rsid w:val="00CF601E"/>
    <w:rsid w:val="00D055C4"/>
    <w:rsid w:val="00D25489"/>
    <w:rsid w:val="00D358A1"/>
    <w:rsid w:val="00D42663"/>
    <w:rsid w:val="00D47BEE"/>
    <w:rsid w:val="00D548F3"/>
    <w:rsid w:val="00D601D0"/>
    <w:rsid w:val="00D62DA0"/>
    <w:rsid w:val="00D665D3"/>
    <w:rsid w:val="00D72147"/>
    <w:rsid w:val="00D8580B"/>
    <w:rsid w:val="00DB0DAB"/>
    <w:rsid w:val="00DB404D"/>
    <w:rsid w:val="00DB7D28"/>
    <w:rsid w:val="00DC30C1"/>
    <w:rsid w:val="00DD043A"/>
    <w:rsid w:val="00DD670E"/>
    <w:rsid w:val="00DE0485"/>
    <w:rsid w:val="00DF01C5"/>
    <w:rsid w:val="00DF588E"/>
    <w:rsid w:val="00E00B8F"/>
    <w:rsid w:val="00E1173E"/>
    <w:rsid w:val="00E21B6B"/>
    <w:rsid w:val="00E226F2"/>
    <w:rsid w:val="00E22BFC"/>
    <w:rsid w:val="00E24BF0"/>
    <w:rsid w:val="00E32A80"/>
    <w:rsid w:val="00E32E1E"/>
    <w:rsid w:val="00E34A3D"/>
    <w:rsid w:val="00E3596E"/>
    <w:rsid w:val="00E47D31"/>
    <w:rsid w:val="00E579F5"/>
    <w:rsid w:val="00E57CD3"/>
    <w:rsid w:val="00E676F6"/>
    <w:rsid w:val="00E773C3"/>
    <w:rsid w:val="00E81A90"/>
    <w:rsid w:val="00E81ECE"/>
    <w:rsid w:val="00E84FA7"/>
    <w:rsid w:val="00E852AD"/>
    <w:rsid w:val="00E856C5"/>
    <w:rsid w:val="00E96E54"/>
    <w:rsid w:val="00EA567D"/>
    <w:rsid w:val="00EA5DAA"/>
    <w:rsid w:val="00EA7096"/>
    <w:rsid w:val="00EB5E1A"/>
    <w:rsid w:val="00EC03F6"/>
    <w:rsid w:val="00EC53EE"/>
    <w:rsid w:val="00ED3191"/>
    <w:rsid w:val="00EE1C5B"/>
    <w:rsid w:val="00EE31C1"/>
    <w:rsid w:val="00F01DF5"/>
    <w:rsid w:val="00F03DFF"/>
    <w:rsid w:val="00F04D32"/>
    <w:rsid w:val="00F062A1"/>
    <w:rsid w:val="00F175D4"/>
    <w:rsid w:val="00F210F1"/>
    <w:rsid w:val="00F33E25"/>
    <w:rsid w:val="00F41BC6"/>
    <w:rsid w:val="00F420D3"/>
    <w:rsid w:val="00F5719A"/>
    <w:rsid w:val="00F57E17"/>
    <w:rsid w:val="00F74631"/>
    <w:rsid w:val="00F80826"/>
    <w:rsid w:val="00F84188"/>
    <w:rsid w:val="00F8782C"/>
    <w:rsid w:val="00F91A8F"/>
    <w:rsid w:val="00F94B28"/>
    <w:rsid w:val="00FA00D5"/>
    <w:rsid w:val="00FB0272"/>
    <w:rsid w:val="00FB4E45"/>
    <w:rsid w:val="00FC11F3"/>
    <w:rsid w:val="00FD42CC"/>
    <w:rsid w:val="00FE2226"/>
    <w:rsid w:val="00FE33F8"/>
    <w:rsid w:val="00FE750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BF5E1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="Times New Roman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C2694"/>
    <w:rPr>
      <w:rFonts w:ascii="Cambria" w:eastAsia="Cambria" w:hAnsi="Cambria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E675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E6757"/>
    <w:rPr>
      <w:rFonts w:ascii="Lucida Grande" w:eastAsia="Cambria" w:hAnsi="Lucida Grande" w:cs="Lucida Grande"/>
      <w:sz w:val="18"/>
      <w:szCs w:val="18"/>
      <w:lang w:eastAsia="de-DE"/>
    </w:rPr>
  </w:style>
  <w:style w:type="character" w:styleId="Link">
    <w:name w:val="Hyperlink"/>
    <w:basedOn w:val="Absatzstandardschriftart"/>
    <w:uiPriority w:val="99"/>
    <w:unhideWhenUsed/>
    <w:rsid w:val="00632E72"/>
    <w:rPr>
      <w:color w:val="0000FF" w:themeColor="hyperlink"/>
      <w:u w:val="single"/>
    </w:rPr>
  </w:style>
  <w:style w:type="paragraph" w:styleId="Kopfzeile">
    <w:name w:val="header"/>
    <w:basedOn w:val="Standard"/>
    <w:link w:val="KopfzeileZeichen"/>
    <w:unhideWhenUsed/>
    <w:rsid w:val="007740D3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rsid w:val="007740D3"/>
    <w:rPr>
      <w:rFonts w:ascii="Cambria" w:eastAsia="Cambria" w:hAnsi="Cambria"/>
      <w:lang w:eastAsia="de-DE"/>
    </w:rPr>
  </w:style>
  <w:style w:type="paragraph" w:styleId="Fuzeile">
    <w:name w:val="footer"/>
    <w:basedOn w:val="Standard"/>
    <w:link w:val="FuzeileZeichen"/>
    <w:uiPriority w:val="99"/>
    <w:unhideWhenUsed/>
    <w:rsid w:val="007740D3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7740D3"/>
    <w:rPr>
      <w:rFonts w:ascii="Cambria" w:eastAsia="Cambria" w:hAnsi="Cambria"/>
      <w:lang w:eastAsia="de-DE"/>
    </w:rPr>
  </w:style>
  <w:style w:type="character" w:styleId="GesichteterLink">
    <w:name w:val="FollowedHyperlink"/>
    <w:basedOn w:val="Absatzstandardschriftart"/>
    <w:uiPriority w:val="99"/>
    <w:semiHidden/>
    <w:unhideWhenUsed/>
    <w:rsid w:val="00C33841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374A3F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FD42CC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FD42CC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FD42CC"/>
    <w:rPr>
      <w:rFonts w:ascii="Cambria" w:eastAsia="Cambria" w:hAnsi="Cambria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FD42CC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FD42CC"/>
    <w:rPr>
      <w:rFonts w:ascii="Cambria" w:eastAsia="Cambria" w:hAnsi="Cambria"/>
      <w:b/>
      <w:bCs/>
      <w:sz w:val="24"/>
      <w:szCs w:val="24"/>
      <w:lang w:eastAsia="de-D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9657A1"/>
    <w:pPr>
      <w:spacing w:after="0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9657A1"/>
    <w:rPr>
      <w:rFonts w:ascii="Times New Roman" w:eastAsia="Cambria" w:hAnsi="Times New Roman"/>
      <w:sz w:val="24"/>
      <w:szCs w:val="24"/>
      <w:lang w:eastAsia="de-DE"/>
    </w:rPr>
  </w:style>
  <w:style w:type="paragraph" w:styleId="Bearbeitung">
    <w:name w:val="Revision"/>
    <w:hidden/>
    <w:uiPriority w:val="99"/>
    <w:semiHidden/>
    <w:rsid w:val="009657A1"/>
    <w:pPr>
      <w:spacing w:after="0"/>
    </w:pPr>
    <w:rPr>
      <w:rFonts w:ascii="Cambria" w:eastAsia="Cambria" w:hAnsi="Cambria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="Times New Roman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C2694"/>
    <w:rPr>
      <w:rFonts w:ascii="Cambria" w:eastAsia="Cambria" w:hAnsi="Cambria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E675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E6757"/>
    <w:rPr>
      <w:rFonts w:ascii="Lucida Grande" w:eastAsia="Cambria" w:hAnsi="Lucida Grande" w:cs="Lucida Grande"/>
      <w:sz w:val="18"/>
      <w:szCs w:val="18"/>
      <w:lang w:eastAsia="de-DE"/>
    </w:rPr>
  </w:style>
  <w:style w:type="character" w:styleId="Link">
    <w:name w:val="Hyperlink"/>
    <w:basedOn w:val="Absatzstandardschriftart"/>
    <w:uiPriority w:val="99"/>
    <w:unhideWhenUsed/>
    <w:rsid w:val="00632E72"/>
    <w:rPr>
      <w:color w:val="0000FF" w:themeColor="hyperlink"/>
      <w:u w:val="single"/>
    </w:rPr>
  </w:style>
  <w:style w:type="paragraph" w:styleId="Kopfzeile">
    <w:name w:val="header"/>
    <w:basedOn w:val="Standard"/>
    <w:link w:val="KopfzeileZeichen"/>
    <w:unhideWhenUsed/>
    <w:rsid w:val="007740D3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rsid w:val="007740D3"/>
    <w:rPr>
      <w:rFonts w:ascii="Cambria" w:eastAsia="Cambria" w:hAnsi="Cambria"/>
      <w:lang w:eastAsia="de-DE"/>
    </w:rPr>
  </w:style>
  <w:style w:type="paragraph" w:styleId="Fuzeile">
    <w:name w:val="footer"/>
    <w:basedOn w:val="Standard"/>
    <w:link w:val="FuzeileZeichen"/>
    <w:uiPriority w:val="99"/>
    <w:unhideWhenUsed/>
    <w:rsid w:val="007740D3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7740D3"/>
    <w:rPr>
      <w:rFonts w:ascii="Cambria" w:eastAsia="Cambria" w:hAnsi="Cambria"/>
      <w:lang w:eastAsia="de-DE"/>
    </w:rPr>
  </w:style>
  <w:style w:type="character" w:styleId="GesichteterLink">
    <w:name w:val="FollowedHyperlink"/>
    <w:basedOn w:val="Absatzstandardschriftart"/>
    <w:uiPriority w:val="99"/>
    <w:semiHidden/>
    <w:unhideWhenUsed/>
    <w:rsid w:val="00C33841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374A3F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FD42CC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FD42CC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FD42CC"/>
    <w:rPr>
      <w:rFonts w:ascii="Cambria" w:eastAsia="Cambria" w:hAnsi="Cambria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FD42CC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FD42CC"/>
    <w:rPr>
      <w:rFonts w:ascii="Cambria" w:eastAsia="Cambria" w:hAnsi="Cambria"/>
      <w:b/>
      <w:bCs/>
      <w:sz w:val="24"/>
      <w:szCs w:val="24"/>
      <w:lang w:eastAsia="de-D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9657A1"/>
    <w:pPr>
      <w:spacing w:after="0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9657A1"/>
    <w:rPr>
      <w:rFonts w:ascii="Times New Roman" w:eastAsia="Cambria" w:hAnsi="Times New Roman"/>
      <w:sz w:val="24"/>
      <w:szCs w:val="24"/>
      <w:lang w:eastAsia="de-DE"/>
    </w:rPr>
  </w:style>
  <w:style w:type="paragraph" w:styleId="Bearbeitung">
    <w:name w:val="Revision"/>
    <w:hidden/>
    <w:uiPriority w:val="99"/>
    <w:semiHidden/>
    <w:rsid w:val="009657A1"/>
    <w:pPr>
      <w:spacing w:after="0"/>
    </w:pPr>
    <w:rPr>
      <w:rFonts w:ascii="Cambria" w:eastAsia="Cambria" w:hAnsi="Cambr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arcasa-wohnbau.de/" TargetMode="External"/><Relationship Id="rId12" Type="http://schemas.openxmlformats.org/officeDocument/2006/relationships/hyperlink" Target="http://press-n-relations.amid-pr.com" TargetMode="External"/><Relationship Id="rId13" Type="http://schemas.openxmlformats.org/officeDocument/2006/relationships/hyperlink" Target="http://press-n-relations.mediamid.com/AMID-PR/open.jsp?action=search&amp;query=Ares4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swundu.de/" TargetMode="External"/><Relationship Id="rId9" Type="http://schemas.openxmlformats.org/officeDocument/2006/relationships/hyperlink" Target="http://www.truckandbus.ch/" TargetMode="External"/><Relationship Id="rId10" Type="http://schemas.openxmlformats.org/officeDocument/2006/relationships/hyperlink" Target="http://www.oneoneone.ch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1179</Words>
  <Characters>8213</Characters>
  <Application>Microsoft Macintosh Word</Application>
  <DocSecurity>0</DocSecurity>
  <Lines>132</Lines>
  <Paragraphs>35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Schatz, stell die Gummistiefel ins Schaufenster, es regnet gleich</vt:lpstr>
      <vt:lpstr>Digital Experience-Evolution erlaubt Unternehmen agiles Handeln im eigenen digit</vt:lpstr>
      <vt:lpstr>Schatz, stell die Gummistiefel ins Schaufenster, es regnet</vt:lpstr>
      <vt:lpstr>Die Richtung ist klar: Dynamik und Agilität auch in den eigenen Digitalpräsenzen</vt:lpstr>
      <vt:lpstr>Ares4 schliesst die Lücke</vt:lpstr>
      <vt:lpstr>Bildanforderung</vt:lpstr>
      <vt:lpstr>Weitere Informationen:</vt:lpstr>
      <vt:lpstr>ProzessPiraten Labs GmbH</vt:lpstr>
      <vt:lpstr>ProzessPiraten Labs GmbH</vt:lpstr>
    </vt:vector>
  </TitlesOfParts>
  <Manager/>
  <Company>Press-n-Relations GmbH</Company>
  <LinksUpToDate>false</LinksUpToDate>
  <CharactersWithSpaces>9357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Thomas Seibold</cp:lastModifiedBy>
  <cp:revision>8</cp:revision>
  <cp:lastPrinted>2016-09-26T12:24:00Z</cp:lastPrinted>
  <dcterms:created xsi:type="dcterms:W3CDTF">2016-09-26T13:06:00Z</dcterms:created>
  <dcterms:modified xsi:type="dcterms:W3CDTF">2016-09-27T08:05:00Z</dcterms:modified>
  <cp:category/>
</cp:coreProperties>
</file>