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9F2E2E">
        <w:rPr>
          <w:rFonts w:ascii="Arial" w:hAnsi="Arial" w:cs="Arial"/>
          <w:sz w:val="20"/>
          <w:szCs w:val="20"/>
        </w:rPr>
        <w:t>PRESSEINFORMATION</w:t>
      </w:r>
    </w:p>
    <w:p w14:paraId="6328253E" w14:textId="1658C631" w:rsidR="00DC23F6" w:rsidRPr="00B925EB" w:rsidRDefault="0051596E" w:rsidP="00B261A0">
      <w:pPr>
        <w:pStyle w:val="Kopfzeile"/>
        <w:keepNext/>
        <w:widowControl/>
        <w:spacing w:after="240" w:line="264" w:lineRule="auto"/>
        <w:ind w:right="284"/>
        <w:rPr>
          <w:rFonts w:ascii="Arial" w:hAnsi="Arial" w:cs="Arial"/>
          <w:b/>
          <w:spacing w:val="2"/>
          <w:sz w:val="28"/>
          <w:szCs w:val="20"/>
        </w:rPr>
      </w:pPr>
      <w:proofErr w:type="spellStart"/>
      <w:r>
        <w:rPr>
          <w:rFonts w:ascii="Arial" w:hAnsi="Arial" w:cs="Arial"/>
          <w:b/>
          <w:spacing w:val="2"/>
          <w:sz w:val="28"/>
          <w:szCs w:val="20"/>
        </w:rPr>
        <w:t>Caterva</w:t>
      </w:r>
      <w:proofErr w:type="spellEnd"/>
      <w:r w:rsidR="0053222C">
        <w:rPr>
          <w:rFonts w:ascii="Arial" w:hAnsi="Arial" w:cs="Arial"/>
          <w:b/>
          <w:spacing w:val="2"/>
          <w:sz w:val="28"/>
          <w:szCs w:val="20"/>
        </w:rPr>
        <w:t xml:space="preserve"> </w:t>
      </w:r>
      <w:r w:rsidR="005B190E">
        <w:rPr>
          <w:rFonts w:ascii="Arial" w:hAnsi="Arial" w:cs="Arial"/>
          <w:b/>
          <w:spacing w:val="2"/>
          <w:sz w:val="28"/>
          <w:szCs w:val="20"/>
        </w:rPr>
        <w:t xml:space="preserve">präsentierte </w:t>
      </w:r>
      <w:r w:rsidR="00CA2F31">
        <w:rPr>
          <w:rFonts w:ascii="Arial" w:hAnsi="Arial" w:cs="Arial"/>
          <w:b/>
          <w:spacing w:val="2"/>
          <w:sz w:val="28"/>
          <w:szCs w:val="20"/>
        </w:rPr>
        <w:t xml:space="preserve">speicherbasierte </w:t>
      </w:r>
      <w:r w:rsidR="003C5066">
        <w:rPr>
          <w:rFonts w:ascii="Arial" w:hAnsi="Arial" w:cs="Arial"/>
          <w:b/>
          <w:spacing w:val="2"/>
          <w:sz w:val="28"/>
          <w:szCs w:val="20"/>
        </w:rPr>
        <w:t xml:space="preserve">Lösung für die Energiewende </w:t>
      </w:r>
      <w:r w:rsidR="005B190E">
        <w:rPr>
          <w:rFonts w:ascii="Arial" w:hAnsi="Arial" w:cs="Arial"/>
          <w:b/>
          <w:spacing w:val="2"/>
          <w:sz w:val="28"/>
          <w:szCs w:val="20"/>
        </w:rPr>
        <w:t xml:space="preserve">auf der </w:t>
      </w:r>
      <w:r w:rsidR="0053222C">
        <w:rPr>
          <w:rFonts w:ascii="Arial" w:hAnsi="Arial" w:cs="Arial"/>
          <w:b/>
          <w:spacing w:val="2"/>
          <w:sz w:val="28"/>
          <w:szCs w:val="20"/>
        </w:rPr>
        <w:t xml:space="preserve">Start-up </w:t>
      </w:r>
      <w:proofErr w:type="spellStart"/>
      <w:r w:rsidR="0053222C">
        <w:rPr>
          <w:rFonts w:ascii="Arial" w:hAnsi="Arial" w:cs="Arial"/>
          <w:b/>
          <w:spacing w:val="2"/>
          <w:sz w:val="28"/>
          <w:szCs w:val="20"/>
        </w:rPr>
        <w:t>Night</w:t>
      </w:r>
      <w:proofErr w:type="spellEnd"/>
      <w:r w:rsidR="0053222C">
        <w:rPr>
          <w:rFonts w:ascii="Arial" w:hAnsi="Arial" w:cs="Arial"/>
          <w:b/>
          <w:spacing w:val="2"/>
          <w:sz w:val="28"/>
          <w:szCs w:val="20"/>
        </w:rPr>
        <w:t xml:space="preserve"> des </w:t>
      </w:r>
      <w:proofErr w:type="spellStart"/>
      <w:r w:rsidR="005B190E">
        <w:rPr>
          <w:rFonts w:ascii="Arial" w:hAnsi="Arial" w:cs="Arial"/>
          <w:b/>
          <w:spacing w:val="2"/>
          <w:sz w:val="28"/>
          <w:szCs w:val="20"/>
        </w:rPr>
        <w:t>BMWi</w:t>
      </w:r>
      <w:proofErr w:type="spellEnd"/>
    </w:p>
    <w:p w14:paraId="67289102" w14:textId="4017AD1F" w:rsidR="005B190E" w:rsidRDefault="005B190E" w:rsidP="00202663">
      <w:pPr>
        <w:pStyle w:val="Kopfzeile"/>
        <w:widowControl/>
        <w:spacing w:after="240" w:line="264" w:lineRule="auto"/>
        <w:ind w:right="-424"/>
        <w:rPr>
          <w:rFonts w:ascii="Arial" w:hAnsi="Arial" w:cs="Arial"/>
          <w:i/>
          <w:spacing w:val="-2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Plattform des </w:t>
      </w:r>
      <w:proofErr w:type="spellStart"/>
      <w:r>
        <w:rPr>
          <w:rFonts w:ascii="Arial" w:hAnsi="Arial" w:cs="Arial"/>
          <w:i/>
          <w:sz w:val="20"/>
          <w:szCs w:val="20"/>
        </w:rPr>
        <w:t>BMWi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zur Förderung der „digitalen Energiewelt“ brachte am 21.</w:t>
      </w:r>
      <w:r w:rsidR="00231793">
        <w:rPr>
          <w:rFonts w:ascii="Arial" w:hAnsi="Arial" w:cs="Arial"/>
          <w:i/>
          <w:sz w:val="20"/>
          <w:szCs w:val="20"/>
        </w:rPr>
        <w:t xml:space="preserve"> </w:t>
      </w:r>
      <w:r w:rsidR="00BA4722">
        <w:rPr>
          <w:rFonts w:ascii="Arial" w:hAnsi="Arial" w:cs="Arial"/>
          <w:i/>
          <w:sz w:val="20"/>
          <w:szCs w:val="20"/>
        </w:rPr>
        <w:t>September</w:t>
      </w:r>
      <w:r>
        <w:rPr>
          <w:rFonts w:ascii="Arial" w:hAnsi="Arial" w:cs="Arial"/>
          <w:i/>
          <w:sz w:val="20"/>
          <w:szCs w:val="20"/>
        </w:rPr>
        <w:t xml:space="preserve"> Erfinder und etablierte Marktteilnehmer der Energiebranche zusammen</w:t>
      </w:r>
    </w:p>
    <w:p w14:paraId="0310AD3E" w14:textId="0981189A" w:rsidR="00B651F1" w:rsidRDefault="00137542" w:rsidP="00A62BF4">
      <w:pPr>
        <w:pStyle w:val="Kopfzeile"/>
        <w:widowControl/>
        <w:spacing w:after="240" w:line="264" w:lineRule="auto"/>
        <w:rPr>
          <w:rFonts w:ascii="Arial" w:hAnsi="Arial" w:cs="Arial"/>
          <w:spacing w:val="-2"/>
          <w:sz w:val="20"/>
          <w:szCs w:val="20"/>
        </w:rPr>
      </w:pPr>
      <w:r w:rsidRPr="00BA6855">
        <w:rPr>
          <w:rFonts w:ascii="Arial" w:hAnsi="Arial" w:cs="Arial"/>
          <w:i/>
          <w:spacing w:val="-2"/>
          <w:sz w:val="20"/>
          <w:szCs w:val="20"/>
        </w:rPr>
        <w:t>Pullach/</w:t>
      </w:r>
      <w:r w:rsidRPr="00150CC1">
        <w:rPr>
          <w:rFonts w:ascii="Arial" w:hAnsi="Arial" w:cs="Arial"/>
          <w:i/>
          <w:spacing w:val="-2"/>
          <w:sz w:val="20"/>
          <w:szCs w:val="20"/>
        </w:rPr>
        <w:t>München</w:t>
      </w:r>
      <w:r w:rsidR="009F2E2E" w:rsidRPr="00150CC1">
        <w:rPr>
          <w:rFonts w:ascii="Arial" w:hAnsi="Arial" w:cs="Arial"/>
          <w:i/>
          <w:spacing w:val="-2"/>
          <w:sz w:val="20"/>
          <w:szCs w:val="20"/>
        </w:rPr>
        <w:t xml:space="preserve">, </w:t>
      </w:r>
      <w:r w:rsidR="00801B66" w:rsidRPr="00150CC1">
        <w:rPr>
          <w:rFonts w:ascii="Arial" w:hAnsi="Arial" w:cs="Arial"/>
          <w:i/>
          <w:spacing w:val="-2"/>
          <w:sz w:val="20"/>
          <w:szCs w:val="20"/>
        </w:rPr>
        <w:t>22</w:t>
      </w:r>
      <w:r w:rsidR="0097625C" w:rsidRPr="00150CC1">
        <w:rPr>
          <w:rFonts w:ascii="Arial" w:hAnsi="Arial" w:cs="Arial"/>
          <w:i/>
          <w:spacing w:val="-2"/>
          <w:sz w:val="20"/>
          <w:szCs w:val="20"/>
        </w:rPr>
        <w:t xml:space="preserve">. </w:t>
      </w:r>
      <w:r w:rsidR="00A62BF4" w:rsidRPr="00150CC1">
        <w:rPr>
          <w:rFonts w:ascii="Arial" w:hAnsi="Arial" w:cs="Arial"/>
          <w:i/>
          <w:spacing w:val="-2"/>
          <w:sz w:val="20"/>
          <w:szCs w:val="20"/>
        </w:rPr>
        <w:t>September</w:t>
      </w:r>
      <w:r w:rsidR="003F10CF" w:rsidRPr="00150CC1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9F2E2E" w:rsidRPr="00150CC1">
        <w:rPr>
          <w:rFonts w:ascii="Arial" w:hAnsi="Arial" w:cs="Arial"/>
          <w:i/>
          <w:spacing w:val="-2"/>
          <w:sz w:val="20"/>
          <w:szCs w:val="20"/>
        </w:rPr>
        <w:t>201</w:t>
      </w:r>
      <w:r w:rsidR="003961BD" w:rsidRPr="00150CC1">
        <w:rPr>
          <w:rFonts w:ascii="Arial" w:hAnsi="Arial" w:cs="Arial"/>
          <w:i/>
          <w:spacing w:val="-2"/>
          <w:sz w:val="20"/>
          <w:szCs w:val="20"/>
        </w:rPr>
        <w:t>6</w:t>
      </w:r>
      <w:r w:rsidR="009F2E2E" w:rsidRPr="00150CC1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9F2E2E" w:rsidRPr="00150CC1">
        <w:rPr>
          <w:rFonts w:ascii="Arial" w:hAnsi="Arial" w:cs="Arial"/>
          <w:spacing w:val="-2"/>
          <w:sz w:val="20"/>
          <w:szCs w:val="20"/>
        </w:rPr>
        <w:t>–</w:t>
      </w:r>
      <w:r w:rsidR="00BC2492" w:rsidRPr="00150CC1">
        <w:rPr>
          <w:rFonts w:ascii="Arial" w:hAnsi="Arial" w:cs="Arial"/>
          <w:spacing w:val="-2"/>
          <w:sz w:val="20"/>
          <w:szCs w:val="20"/>
        </w:rPr>
        <w:t xml:space="preserve"> </w:t>
      </w:r>
      <w:r w:rsidR="0053222C" w:rsidRPr="00150CC1">
        <w:rPr>
          <w:rFonts w:ascii="Arial" w:hAnsi="Arial" w:cs="Arial"/>
          <w:spacing w:val="-4"/>
          <w:sz w:val="20"/>
          <w:szCs w:val="20"/>
        </w:rPr>
        <w:t xml:space="preserve">Mit </w:t>
      </w:r>
      <w:r w:rsidR="0053222C" w:rsidRPr="0053222C">
        <w:rPr>
          <w:rFonts w:ascii="Arial" w:hAnsi="Arial" w:cs="Arial"/>
          <w:spacing w:val="-4"/>
          <w:sz w:val="20"/>
          <w:szCs w:val="20"/>
        </w:rPr>
        <w:t xml:space="preserve">der „Start-up </w:t>
      </w:r>
      <w:proofErr w:type="spellStart"/>
      <w:r w:rsidR="0053222C" w:rsidRPr="0053222C">
        <w:rPr>
          <w:rFonts w:ascii="Arial" w:hAnsi="Arial" w:cs="Arial"/>
          <w:spacing w:val="-4"/>
          <w:sz w:val="20"/>
          <w:szCs w:val="20"/>
        </w:rPr>
        <w:t>Night</w:t>
      </w:r>
      <w:proofErr w:type="spellEnd"/>
      <w:r w:rsidR="0053222C" w:rsidRPr="0053222C">
        <w:rPr>
          <w:rFonts w:ascii="Arial" w:hAnsi="Arial" w:cs="Arial"/>
          <w:spacing w:val="-4"/>
          <w:sz w:val="20"/>
          <w:szCs w:val="20"/>
        </w:rPr>
        <w:t xml:space="preserve"> – digitale Energiewelt“</w:t>
      </w:r>
      <w:r w:rsidR="0053222C">
        <w:rPr>
          <w:rFonts w:ascii="Arial" w:hAnsi="Arial" w:cs="Arial"/>
          <w:spacing w:val="-2"/>
          <w:sz w:val="20"/>
          <w:szCs w:val="20"/>
        </w:rPr>
        <w:t xml:space="preserve"> am 21.</w:t>
      </w:r>
      <w:r w:rsidR="005B190E">
        <w:rPr>
          <w:rFonts w:ascii="Arial" w:hAnsi="Arial" w:cs="Arial"/>
          <w:spacing w:val="-2"/>
          <w:sz w:val="20"/>
          <w:szCs w:val="20"/>
        </w:rPr>
        <w:t xml:space="preserve"> September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bot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das </w:t>
      </w:r>
      <w:r w:rsidR="0053222C" w:rsidRPr="0053222C">
        <w:rPr>
          <w:rFonts w:ascii="Arial" w:hAnsi="Arial" w:cs="Arial"/>
          <w:spacing w:val="-2"/>
          <w:sz w:val="20"/>
          <w:szCs w:val="20"/>
        </w:rPr>
        <w:t>Bundesministerium für Wirtschaft und Energie</w:t>
      </w:r>
      <w:r w:rsidR="0053222C">
        <w:rPr>
          <w:rFonts w:ascii="Arial" w:hAnsi="Arial" w:cs="Arial"/>
          <w:spacing w:val="-2"/>
          <w:sz w:val="20"/>
          <w:szCs w:val="20"/>
        </w:rPr>
        <w:t xml:space="preserve"> </w:t>
      </w:r>
      <w:r w:rsidR="005B190E">
        <w:rPr>
          <w:rFonts w:ascii="Arial" w:hAnsi="Arial" w:cs="Arial"/>
          <w:spacing w:val="-2"/>
          <w:sz w:val="20"/>
          <w:szCs w:val="20"/>
        </w:rPr>
        <w:t xml:space="preserve">in Berlin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geladenen jungen </w:t>
      </w:r>
      <w:r w:rsidR="005B190E">
        <w:rPr>
          <w:rFonts w:ascii="Arial" w:hAnsi="Arial" w:cs="Arial"/>
          <w:spacing w:val="-2"/>
          <w:sz w:val="20"/>
          <w:szCs w:val="20"/>
        </w:rPr>
        <w:t xml:space="preserve">sowie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etablierten Unternehmen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eine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Gelegenheit,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binnen kurzer Zeit die Geschäftsmodelle und Erwartungen kennenzulernen und sich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zu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vernetzen. Ziel </w:t>
      </w:r>
      <w:r w:rsidR="00B651F1">
        <w:rPr>
          <w:rFonts w:ascii="Arial" w:hAnsi="Arial" w:cs="Arial"/>
          <w:spacing w:val="-2"/>
          <w:sz w:val="20"/>
          <w:szCs w:val="20"/>
        </w:rPr>
        <w:t>der Veranstaltung war</w:t>
      </w:r>
      <w:r w:rsidR="0053222C">
        <w:rPr>
          <w:rFonts w:ascii="Arial" w:hAnsi="Arial" w:cs="Arial"/>
          <w:spacing w:val="-2"/>
          <w:sz w:val="20"/>
          <w:szCs w:val="20"/>
        </w:rPr>
        <w:t xml:space="preserve">,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die </w:t>
      </w:r>
      <w:r w:rsidR="0053222C">
        <w:rPr>
          <w:rFonts w:ascii="Arial" w:hAnsi="Arial" w:cs="Arial"/>
          <w:spacing w:val="-2"/>
          <w:sz w:val="20"/>
          <w:szCs w:val="20"/>
        </w:rPr>
        <w:t xml:space="preserve">Erfinder innovativer Geschäftsmodelle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mit </w:t>
      </w:r>
      <w:r w:rsidR="0053222C">
        <w:rPr>
          <w:rFonts w:ascii="Arial" w:hAnsi="Arial" w:cs="Arial"/>
          <w:spacing w:val="-2"/>
          <w:sz w:val="20"/>
          <w:szCs w:val="20"/>
        </w:rPr>
        <w:t>mögliche</w:t>
      </w:r>
      <w:r w:rsidR="00B651F1">
        <w:rPr>
          <w:rFonts w:ascii="Arial" w:hAnsi="Arial" w:cs="Arial"/>
          <w:spacing w:val="-2"/>
          <w:sz w:val="20"/>
          <w:szCs w:val="20"/>
        </w:rPr>
        <w:t>n</w:t>
      </w:r>
      <w:r w:rsidR="0053222C">
        <w:rPr>
          <w:rFonts w:ascii="Arial" w:hAnsi="Arial" w:cs="Arial"/>
          <w:spacing w:val="-2"/>
          <w:sz w:val="20"/>
          <w:szCs w:val="20"/>
        </w:rPr>
        <w:t xml:space="preserve"> Kooperationspartner</w:t>
      </w:r>
      <w:r w:rsidR="00B651F1">
        <w:rPr>
          <w:rFonts w:ascii="Arial" w:hAnsi="Arial" w:cs="Arial"/>
          <w:spacing w:val="-2"/>
          <w:sz w:val="20"/>
          <w:szCs w:val="20"/>
        </w:rPr>
        <w:t>n</w:t>
      </w:r>
      <w:r w:rsidR="0053222C">
        <w:rPr>
          <w:rFonts w:ascii="Arial" w:hAnsi="Arial" w:cs="Arial"/>
          <w:spacing w:val="-2"/>
          <w:sz w:val="20"/>
          <w:szCs w:val="20"/>
        </w:rPr>
        <w:t xml:space="preserve"> zusammenzubringen, damit sie sich gemeinsam einer der größten Herausforderungen unsere</w:t>
      </w:r>
      <w:r w:rsidR="00A76511">
        <w:rPr>
          <w:rFonts w:ascii="Arial" w:hAnsi="Arial" w:cs="Arial"/>
          <w:spacing w:val="-2"/>
          <w:sz w:val="20"/>
          <w:szCs w:val="20"/>
        </w:rPr>
        <w:t>r</w:t>
      </w:r>
      <w:r w:rsidR="0053222C">
        <w:rPr>
          <w:rFonts w:ascii="Arial" w:hAnsi="Arial" w:cs="Arial"/>
          <w:spacing w:val="-2"/>
          <w:sz w:val="20"/>
          <w:szCs w:val="20"/>
        </w:rPr>
        <w:t xml:space="preserve"> Zeit stellen können: der Digitalisierung im Rahmen der Energiewende.</w:t>
      </w:r>
    </w:p>
    <w:p w14:paraId="15E7605B" w14:textId="043B29A4" w:rsidR="00A76511" w:rsidRPr="00A76511" w:rsidRDefault="00A76511" w:rsidP="00A76511">
      <w:pPr>
        <w:pStyle w:val="Kopfzeile"/>
        <w:widowControl/>
        <w:spacing w:after="240" w:line="264" w:lineRule="auto"/>
        <w:ind w:right="-141"/>
        <w:rPr>
          <w:rFonts w:ascii="Arial" w:hAnsi="Arial" w:cs="Arial"/>
          <w:b/>
          <w:spacing w:val="-2"/>
          <w:sz w:val="20"/>
          <w:szCs w:val="20"/>
        </w:rPr>
      </w:pPr>
      <w:proofErr w:type="spellStart"/>
      <w:r w:rsidRPr="00A76511">
        <w:rPr>
          <w:rFonts w:ascii="Arial" w:hAnsi="Arial" w:cs="Arial"/>
          <w:b/>
          <w:spacing w:val="-2"/>
          <w:sz w:val="20"/>
          <w:szCs w:val="20"/>
        </w:rPr>
        <w:t>Caterva</w:t>
      </w:r>
      <w:proofErr w:type="spellEnd"/>
      <w:r w:rsidRPr="00A76511">
        <w:rPr>
          <w:rFonts w:ascii="Arial" w:hAnsi="Arial" w:cs="Arial"/>
          <w:b/>
          <w:spacing w:val="-2"/>
          <w:sz w:val="20"/>
          <w:szCs w:val="20"/>
        </w:rPr>
        <w:t xml:space="preserve"> trägt zur Ener</w:t>
      </w:r>
      <w:r>
        <w:rPr>
          <w:rFonts w:ascii="Arial" w:hAnsi="Arial" w:cs="Arial"/>
          <w:b/>
          <w:spacing w:val="-2"/>
          <w:sz w:val="20"/>
          <w:szCs w:val="20"/>
        </w:rPr>
        <w:t>g</w:t>
      </w:r>
      <w:r w:rsidRPr="00A76511">
        <w:rPr>
          <w:rFonts w:ascii="Arial" w:hAnsi="Arial" w:cs="Arial"/>
          <w:b/>
          <w:spacing w:val="-2"/>
          <w:sz w:val="20"/>
          <w:szCs w:val="20"/>
        </w:rPr>
        <w:t>iewende bei</w:t>
      </w:r>
    </w:p>
    <w:p w14:paraId="550FC41A" w14:textId="765AF1B2" w:rsidR="00801B66" w:rsidRPr="00801B66" w:rsidRDefault="00FD094D" w:rsidP="00A76511">
      <w:pPr>
        <w:pStyle w:val="Kopfzeile"/>
        <w:widowControl/>
        <w:spacing w:after="240" w:line="264" w:lineRule="auto"/>
        <w:ind w:right="-141"/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t xml:space="preserve">Zu den geladenen Unternehmen zählte auch </w:t>
      </w:r>
      <w:proofErr w:type="spellStart"/>
      <w:r w:rsidR="0053222C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801B66">
        <w:rPr>
          <w:rFonts w:ascii="Arial" w:hAnsi="Arial" w:cs="Arial"/>
          <w:spacing w:val="-2"/>
          <w:sz w:val="20"/>
          <w:szCs w:val="20"/>
        </w:rPr>
        <w:t>,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 </w:t>
      </w:r>
      <w:r w:rsidR="00801B66">
        <w:rPr>
          <w:rFonts w:ascii="Arial" w:hAnsi="Arial" w:cs="Arial"/>
          <w:spacing w:val="-2"/>
          <w:sz w:val="20"/>
          <w:szCs w:val="20"/>
        </w:rPr>
        <w:t>eine Ausgründung aus dem Siemens</w:t>
      </w:r>
      <w:r w:rsidR="00231793">
        <w:rPr>
          <w:rFonts w:ascii="Arial" w:hAnsi="Arial" w:cs="Arial"/>
          <w:spacing w:val="-2"/>
          <w:sz w:val="20"/>
          <w:szCs w:val="20"/>
        </w:rPr>
        <w:t>-K</w:t>
      </w:r>
      <w:r w:rsidR="00801B66">
        <w:rPr>
          <w:rFonts w:ascii="Arial" w:hAnsi="Arial" w:cs="Arial"/>
          <w:spacing w:val="-2"/>
          <w:sz w:val="20"/>
          <w:szCs w:val="20"/>
        </w:rPr>
        <w:t xml:space="preserve">onzern. </w:t>
      </w:r>
      <w:proofErr w:type="spellStart"/>
      <w:r w:rsidR="00801B66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801B66">
        <w:rPr>
          <w:rFonts w:ascii="Arial" w:hAnsi="Arial" w:cs="Arial"/>
          <w:spacing w:val="-2"/>
          <w:sz w:val="20"/>
          <w:szCs w:val="20"/>
        </w:rPr>
        <w:t xml:space="preserve"> unterstützt </w:t>
      </w:r>
      <w:r w:rsidR="00801B66" w:rsidRPr="00801B66">
        <w:rPr>
          <w:rFonts w:ascii="Arial" w:hAnsi="Arial" w:cs="Arial"/>
          <w:spacing w:val="-2"/>
          <w:sz w:val="20"/>
          <w:szCs w:val="20"/>
        </w:rPr>
        <w:t>die Energiewende</w:t>
      </w:r>
      <w:r w:rsidR="00801B66">
        <w:rPr>
          <w:rFonts w:ascii="Arial" w:hAnsi="Arial" w:cs="Arial"/>
          <w:spacing w:val="-2"/>
          <w:sz w:val="20"/>
          <w:szCs w:val="20"/>
        </w:rPr>
        <w:t xml:space="preserve">, indem das Unternehmen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haushaltsgroßen Stromspeichern durch Mehrfachfunktionen zur Wirtschaftlichkeit </w:t>
      </w:r>
      <w:r w:rsidR="00801B66">
        <w:rPr>
          <w:rFonts w:ascii="Arial" w:hAnsi="Arial" w:cs="Arial"/>
          <w:spacing w:val="-2"/>
          <w:sz w:val="20"/>
          <w:szCs w:val="20"/>
        </w:rPr>
        <w:t>verhilft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.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In der Vorstellung von </w:t>
      </w:r>
      <w:proofErr w:type="spellStart"/>
      <w:r w:rsidR="00A76511">
        <w:rPr>
          <w:rFonts w:ascii="Arial" w:hAnsi="Arial" w:cs="Arial"/>
          <w:spacing w:val="-2"/>
          <w:sz w:val="20"/>
          <w:szCs w:val="20"/>
        </w:rPr>
        <w:t>Cate</w:t>
      </w:r>
      <w:r w:rsidR="00326CBE">
        <w:rPr>
          <w:rFonts w:ascii="Arial" w:hAnsi="Arial" w:cs="Arial"/>
          <w:spacing w:val="-2"/>
          <w:sz w:val="20"/>
          <w:szCs w:val="20"/>
        </w:rPr>
        <w:t>r</w:t>
      </w:r>
      <w:r w:rsidR="00A76511">
        <w:rPr>
          <w:rFonts w:ascii="Arial" w:hAnsi="Arial" w:cs="Arial"/>
          <w:spacing w:val="-2"/>
          <w:sz w:val="20"/>
          <w:szCs w:val="20"/>
        </w:rPr>
        <w:t>va</w:t>
      </w:r>
      <w:proofErr w:type="spellEnd"/>
      <w:r w:rsidR="00A76511">
        <w:rPr>
          <w:rFonts w:ascii="Arial" w:hAnsi="Arial" w:cs="Arial"/>
          <w:spacing w:val="-2"/>
          <w:sz w:val="20"/>
          <w:szCs w:val="20"/>
        </w:rPr>
        <w:t xml:space="preserve"> hob</w:t>
      </w:r>
      <w:r w:rsidR="00326CBE">
        <w:rPr>
          <w:rFonts w:ascii="Arial" w:hAnsi="Arial" w:cs="Arial"/>
          <w:spacing w:val="-2"/>
          <w:sz w:val="20"/>
          <w:szCs w:val="20"/>
        </w:rPr>
        <w:t xml:space="preserve"> D</w:t>
      </w:r>
      <w:r w:rsidR="00A76511" w:rsidRPr="00A76511">
        <w:rPr>
          <w:rFonts w:ascii="Arial" w:hAnsi="Arial" w:cs="Arial"/>
          <w:spacing w:val="-2"/>
          <w:sz w:val="20"/>
          <w:szCs w:val="20"/>
        </w:rPr>
        <w:t xml:space="preserve">r. Roland </w:t>
      </w:r>
      <w:proofErr w:type="spellStart"/>
      <w:r w:rsidR="00A76511" w:rsidRPr="00A76511">
        <w:rPr>
          <w:rFonts w:ascii="Arial" w:hAnsi="Arial" w:cs="Arial"/>
          <w:spacing w:val="-2"/>
          <w:sz w:val="20"/>
          <w:szCs w:val="20"/>
        </w:rPr>
        <w:t>Gersch</w:t>
      </w:r>
      <w:proofErr w:type="spellEnd"/>
      <w:r w:rsidR="00A76511" w:rsidRPr="00A76511">
        <w:rPr>
          <w:rFonts w:ascii="Arial" w:hAnsi="Arial" w:cs="Arial"/>
          <w:spacing w:val="-2"/>
          <w:sz w:val="20"/>
          <w:szCs w:val="20"/>
        </w:rPr>
        <w:t>, Technischer Leiter</w:t>
      </w:r>
      <w:r w:rsidR="00A76511">
        <w:rPr>
          <w:rFonts w:ascii="Arial" w:hAnsi="Arial" w:cs="Arial"/>
          <w:spacing w:val="-2"/>
          <w:sz w:val="20"/>
          <w:szCs w:val="20"/>
        </w:rPr>
        <w:t xml:space="preserve"> und </w:t>
      </w:r>
      <w:r w:rsidR="00A76511" w:rsidRPr="00A76511">
        <w:rPr>
          <w:rFonts w:ascii="Arial" w:hAnsi="Arial" w:cs="Arial"/>
          <w:spacing w:val="-2"/>
          <w:sz w:val="20"/>
          <w:szCs w:val="20"/>
        </w:rPr>
        <w:t>Prokurist</w:t>
      </w:r>
      <w:r w:rsidR="00A76511">
        <w:rPr>
          <w:rFonts w:ascii="Arial" w:hAnsi="Arial" w:cs="Arial"/>
          <w:spacing w:val="-2"/>
          <w:sz w:val="20"/>
          <w:szCs w:val="20"/>
        </w:rPr>
        <w:t xml:space="preserve"> bei </w:t>
      </w:r>
      <w:proofErr w:type="spellStart"/>
      <w:r w:rsidR="00A76511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A76511">
        <w:rPr>
          <w:rFonts w:ascii="Arial" w:hAnsi="Arial" w:cs="Arial"/>
          <w:spacing w:val="-2"/>
          <w:sz w:val="20"/>
          <w:szCs w:val="20"/>
        </w:rPr>
        <w:t xml:space="preserve">, die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Zusatzfunktionen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der Stromspeicher </w:t>
      </w:r>
      <w:proofErr w:type="spellStart"/>
      <w:r w:rsidR="00A76511" w:rsidRPr="00801B66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A76511" w:rsidRPr="00801B66">
        <w:rPr>
          <w:rFonts w:ascii="Arial" w:hAnsi="Arial" w:cs="Arial"/>
          <w:spacing w:val="-2"/>
          <w:sz w:val="20"/>
          <w:szCs w:val="20"/>
        </w:rPr>
        <w:t xml:space="preserve">-Sonne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hervor: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die Vermarktung von Primärregelleistung (zum Stabilisieren des Stromnetzes) sowie der vollautomatische </w:t>
      </w:r>
      <w:proofErr w:type="spellStart"/>
      <w:r w:rsidR="00801B66" w:rsidRPr="00801B66"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 w:rsidR="00801B66" w:rsidRPr="00801B66">
        <w:rPr>
          <w:rFonts w:ascii="Arial" w:hAnsi="Arial" w:cs="Arial"/>
          <w:spacing w:val="-2"/>
          <w:sz w:val="20"/>
          <w:szCs w:val="20"/>
        </w:rPr>
        <w:t>-Handel</w:t>
      </w:r>
      <w:r w:rsidR="00A76511">
        <w:rPr>
          <w:rFonts w:ascii="Arial" w:hAnsi="Arial" w:cs="Arial"/>
          <w:spacing w:val="-2"/>
          <w:sz w:val="20"/>
          <w:szCs w:val="20"/>
        </w:rPr>
        <w:t xml:space="preserve">. Beide Zusatzfunktionen sind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durch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das </w:t>
      </w:r>
      <w:r w:rsidR="00801B66" w:rsidRPr="00801B66">
        <w:rPr>
          <w:rFonts w:ascii="Arial" w:hAnsi="Arial" w:cs="Arial"/>
          <w:spacing w:val="-2"/>
          <w:sz w:val="20"/>
          <w:szCs w:val="20"/>
        </w:rPr>
        <w:t>Vernetz</w:t>
      </w:r>
      <w:r w:rsidR="00CA2F31">
        <w:rPr>
          <w:rFonts w:ascii="Arial" w:hAnsi="Arial" w:cs="Arial"/>
          <w:spacing w:val="-2"/>
          <w:sz w:val="20"/>
          <w:szCs w:val="20"/>
        </w:rPr>
        <w:t>e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n der </w:t>
      </w:r>
      <w:proofErr w:type="spellStart"/>
      <w:r w:rsidR="00801B66" w:rsidRPr="00801B66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801B66" w:rsidRPr="00801B66">
        <w:rPr>
          <w:rFonts w:ascii="Arial" w:hAnsi="Arial" w:cs="Arial"/>
          <w:spacing w:val="-2"/>
          <w:sz w:val="20"/>
          <w:szCs w:val="20"/>
        </w:rPr>
        <w:t>-Sonnen zu einem virtuellen Großspeicher („</w:t>
      </w:r>
      <w:proofErr w:type="spellStart"/>
      <w:r w:rsidR="00801B66" w:rsidRPr="00801B66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801B66" w:rsidRPr="00801B66">
        <w:rPr>
          <w:rFonts w:ascii="Arial" w:hAnsi="Arial" w:cs="Arial"/>
          <w:spacing w:val="-2"/>
          <w:sz w:val="20"/>
          <w:szCs w:val="20"/>
        </w:rPr>
        <w:t>-Sonnensystem“)</w:t>
      </w:r>
      <w:r w:rsidR="00A76511" w:rsidRPr="00A76511">
        <w:rPr>
          <w:rFonts w:ascii="Arial" w:hAnsi="Arial" w:cs="Arial"/>
          <w:spacing w:val="-2"/>
          <w:sz w:val="20"/>
          <w:szCs w:val="20"/>
        </w:rPr>
        <w:t xml:space="preserve"> </w:t>
      </w:r>
      <w:r w:rsidR="00A76511" w:rsidRPr="00801B66">
        <w:rPr>
          <w:rFonts w:ascii="Arial" w:hAnsi="Arial" w:cs="Arial"/>
          <w:spacing w:val="-2"/>
          <w:sz w:val="20"/>
          <w:szCs w:val="20"/>
        </w:rPr>
        <w:t>möglich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. Eigenheimbesitzer profitieren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davon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durch </w:t>
      </w:r>
      <w:r w:rsidR="00801B66">
        <w:rPr>
          <w:rFonts w:ascii="Arial" w:hAnsi="Arial" w:cs="Arial"/>
          <w:spacing w:val="-2"/>
          <w:sz w:val="20"/>
          <w:szCs w:val="20"/>
        </w:rPr>
        <w:t xml:space="preserve">die </w:t>
      </w:r>
      <w:r w:rsidR="00801B66" w:rsidRPr="00801B66">
        <w:rPr>
          <w:rFonts w:ascii="Arial" w:hAnsi="Arial" w:cs="Arial"/>
          <w:spacing w:val="-2"/>
          <w:sz w:val="20"/>
          <w:szCs w:val="20"/>
        </w:rPr>
        <w:t xml:space="preserve">maximale Eigenversorgung </w:t>
      </w:r>
      <w:r w:rsidR="00A76511">
        <w:rPr>
          <w:rFonts w:ascii="Arial" w:hAnsi="Arial" w:cs="Arial"/>
          <w:spacing w:val="-2"/>
          <w:sz w:val="20"/>
          <w:szCs w:val="20"/>
        </w:rPr>
        <w:t xml:space="preserve">mit </w:t>
      </w:r>
      <w:r w:rsidR="00CA2F31">
        <w:rPr>
          <w:rFonts w:ascii="Arial" w:hAnsi="Arial" w:cs="Arial"/>
          <w:spacing w:val="-2"/>
          <w:sz w:val="20"/>
          <w:szCs w:val="20"/>
        </w:rPr>
        <w:t>selbst erzeugte</w:t>
      </w:r>
      <w:r w:rsidR="00A76511">
        <w:rPr>
          <w:rFonts w:ascii="Arial" w:hAnsi="Arial" w:cs="Arial"/>
          <w:spacing w:val="-2"/>
          <w:sz w:val="20"/>
          <w:szCs w:val="20"/>
        </w:rPr>
        <w:t>m</w:t>
      </w:r>
      <w:r w:rsidR="00CA2F31">
        <w:rPr>
          <w:rFonts w:ascii="Arial" w:hAnsi="Arial" w:cs="Arial"/>
          <w:spacing w:val="-2"/>
          <w:sz w:val="20"/>
          <w:szCs w:val="20"/>
        </w:rPr>
        <w:t xml:space="preserve"> PV-Strom </w:t>
      </w:r>
      <w:r w:rsidR="00801B66" w:rsidRPr="00801B66">
        <w:rPr>
          <w:rFonts w:ascii="Arial" w:hAnsi="Arial" w:cs="Arial"/>
          <w:spacing w:val="-2"/>
          <w:sz w:val="20"/>
          <w:szCs w:val="20"/>
        </w:rPr>
        <w:t>und durch die Beteiligung an Erlösen aus der Netzstabilisierung und dem Stromhandel</w:t>
      </w:r>
      <w:r w:rsidR="00A76511">
        <w:rPr>
          <w:rFonts w:ascii="Arial" w:hAnsi="Arial" w:cs="Arial"/>
          <w:spacing w:val="-2"/>
          <w:sz w:val="20"/>
          <w:szCs w:val="20"/>
        </w:rPr>
        <w:t>.</w:t>
      </w:r>
    </w:p>
    <w:p w14:paraId="6CB92143" w14:textId="70DC6F6B" w:rsidR="00A76511" w:rsidRPr="00A76511" w:rsidRDefault="00A76511" w:rsidP="00B651F1">
      <w:pPr>
        <w:pStyle w:val="Kopfzeile"/>
        <w:widowControl/>
        <w:spacing w:after="240" w:line="264" w:lineRule="auto"/>
        <w:rPr>
          <w:rFonts w:ascii="Arial" w:hAnsi="Arial" w:cs="Arial"/>
          <w:b/>
          <w:spacing w:val="-2"/>
          <w:sz w:val="20"/>
          <w:szCs w:val="20"/>
        </w:rPr>
      </w:pPr>
      <w:r w:rsidRPr="00A76511">
        <w:rPr>
          <w:rFonts w:ascii="Arial" w:hAnsi="Arial" w:cs="Arial"/>
          <w:b/>
          <w:spacing w:val="-2"/>
          <w:sz w:val="20"/>
          <w:szCs w:val="20"/>
        </w:rPr>
        <w:t xml:space="preserve">Stromspeicher maximieren </w:t>
      </w:r>
      <w:r>
        <w:rPr>
          <w:rFonts w:ascii="Arial" w:hAnsi="Arial" w:cs="Arial"/>
          <w:b/>
          <w:spacing w:val="-2"/>
          <w:sz w:val="20"/>
          <w:szCs w:val="20"/>
        </w:rPr>
        <w:t xml:space="preserve">Eigenversorgung </w:t>
      </w:r>
      <w:r w:rsidRPr="00A76511">
        <w:rPr>
          <w:rFonts w:ascii="Arial" w:hAnsi="Arial" w:cs="Arial"/>
          <w:b/>
          <w:spacing w:val="-2"/>
          <w:sz w:val="20"/>
          <w:szCs w:val="20"/>
        </w:rPr>
        <w:t xml:space="preserve">und stabilisieren </w:t>
      </w:r>
      <w:r>
        <w:rPr>
          <w:rFonts w:ascii="Arial" w:hAnsi="Arial" w:cs="Arial"/>
          <w:b/>
          <w:spacing w:val="-2"/>
          <w:sz w:val="20"/>
          <w:szCs w:val="20"/>
        </w:rPr>
        <w:t xml:space="preserve">das </w:t>
      </w:r>
      <w:r w:rsidRPr="00A76511">
        <w:rPr>
          <w:rFonts w:ascii="Arial" w:hAnsi="Arial" w:cs="Arial"/>
          <w:b/>
          <w:spacing w:val="-2"/>
          <w:sz w:val="20"/>
          <w:szCs w:val="20"/>
        </w:rPr>
        <w:t>Stromnetz</w:t>
      </w:r>
    </w:p>
    <w:p w14:paraId="606FEF9B" w14:textId="675DC9CF" w:rsidR="00A76511" w:rsidRDefault="00A76511" w:rsidP="00B651F1">
      <w:pPr>
        <w:pStyle w:val="Kopfzeile"/>
        <w:widowControl/>
        <w:spacing w:after="240" w:line="264" w:lineRule="auto"/>
        <w:rPr>
          <w:rFonts w:ascii="Arial" w:hAnsi="Arial" w:cs="Arial"/>
          <w:spacing w:val="-2"/>
          <w:sz w:val="20"/>
          <w:szCs w:val="20"/>
        </w:rPr>
      </w:pPr>
      <w:proofErr w:type="spellStart"/>
      <w:r w:rsidRPr="00801B66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Pr="00801B66">
        <w:rPr>
          <w:rFonts w:ascii="Arial" w:hAnsi="Arial" w:cs="Arial"/>
          <w:spacing w:val="-2"/>
          <w:sz w:val="20"/>
          <w:szCs w:val="20"/>
        </w:rPr>
        <w:t xml:space="preserve"> ist das </w:t>
      </w:r>
      <w:r>
        <w:rPr>
          <w:rFonts w:ascii="Arial" w:hAnsi="Arial" w:cs="Arial"/>
          <w:spacing w:val="-2"/>
          <w:sz w:val="20"/>
          <w:szCs w:val="20"/>
        </w:rPr>
        <w:t xml:space="preserve">erste und </w:t>
      </w:r>
      <w:r w:rsidRPr="00801B66">
        <w:rPr>
          <w:rFonts w:ascii="Arial" w:hAnsi="Arial" w:cs="Arial"/>
          <w:spacing w:val="-2"/>
          <w:sz w:val="20"/>
          <w:szCs w:val="20"/>
        </w:rPr>
        <w:t>derzeit einzige Unternehmen, das mit haushaltsgroßen, privat genutzten Stromspeichern Primärregelleistung bereitstellen darf.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924C99">
        <w:rPr>
          <w:rFonts w:ascii="Arial" w:hAnsi="Arial" w:cs="Arial"/>
          <w:spacing w:val="-2"/>
          <w:sz w:val="20"/>
          <w:szCs w:val="20"/>
        </w:rPr>
        <w:t xml:space="preserve">Für das Management </w:t>
      </w:r>
      <w:r>
        <w:rPr>
          <w:rFonts w:ascii="Arial" w:hAnsi="Arial" w:cs="Arial"/>
          <w:spacing w:val="-2"/>
          <w:sz w:val="20"/>
          <w:szCs w:val="20"/>
        </w:rPr>
        <w:t xml:space="preserve">des hierfür erforderlichen, </w:t>
      </w:r>
      <w:r w:rsidR="00B651F1">
        <w:rPr>
          <w:rFonts w:ascii="Arial" w:hAnsi="Arial" w:cs="Arial"/>
          <w:spacing w:val="-2"/>
          <w:sz w:val="20"/>
          <w:szCs w:val="20"/>
        </w:rPr>
        <w:t>virtue</w:t>
      </w:r>
      <w:r w:rsidR="00801B66">
        <w:rPr>
          <w:rFonts w:ascii="Arial" w:hAnsi="Arial" w:cs="Arial"/>
          <w:spacing w:val="-2"/>
          <w:sz w:val="20"/>
          <w:szCs w:val="20"/>
        </w:rPr>
        <w:t>lle</w:t>
      </w:r>
      <w:r>
        <w:rPr>
          <w:rFonts w:ascii="Arial" w:hAnsi="Arial" w:cs="Arial"/>
          <w:spacing w:val="-2"/>
          <w:sz w:val="20"/>
          <w:szCs w:val="20"/>
        </w:rPr>
        <w:t>n</w:t>
      </w:r>
      <w:r w:rsidR="00801B66">
        <w:rPr>
          <w:rFonts w:ascii="Arial" w:hAnsi="Arial" w:cs="Arial"/>
          <w:spacing w:val="-2"/>
          <w:sz w:val="20"/>
          <w:szCs w:val="20"/>
        </w:rPr>
        <w:t xml:space="preserve"> </w:t>
      </w:r>
      <w:r w:rsidR="00B651F1">
        <w:rPr>
          <w:rFonts w:ascii="Arial" w:hAnsi="Arial" w:cs="Arial"/>
          <w:spacing w:val="-2"/>
          <w:sz w:val="20"/>
          <w:szCs w:val="20"/>
        </w:rPr>
        <w:t>Großspeicher</w:t>
      </w:r>
      <w:r>
        <w:rPr>
          <w:rFonts w:ascii="Arial" w:hAnsi="Arial" w:cs="Arial"/>
          <w:spacing w:val="-2"/>
          <w:sz w:val="20"/>
          <w:szCs w:val="20"/>
        </w:rPr>
        <w:t>s</w:t>
      </w:r>
      <w:r w:rsidR="00B651F1">
        <w:rPr>
          <w:rFonts w:ascii="Arial" w:hAnsi="Arial" w:cs="Arial"/>
          <w:spacing w:val="-2"/>
          <w:sz w:val="20"/>
          <w:szCs w:val="20"/>
        </w:rPr>
        <w:t xml:space="preserve"> </w:t>
      </w:r>
      <w:r w:rsidR="00924C99">
        <w:rPr>
          <w:rFonts w:ascii="Arial" w:hAnsi="Arial" w:cs="Arial"/>
          <w:spacing w:val="-2"/>
          <w:sz w:val="20"/>
          <w:szCs w:val="20"/>
        </w:rPr>
        <w:t xml:space="preserve">hat </w:t>
      </w:r>
      <w:proofErr w:type="spellStart"/>
      <w:r w:rsidR="00924C99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924C99">
        <w:rPr>
          <w:rFonts w:ascii="Arial" w:hAnsi="Arial" w:cs="Arial"/>
          <w:spacing w:val="-2"/>
          <w:sz w:val="20"/>
          <w:szCs w:val="20"/>
        </w:rPr>
        <w:t xml:space="preserve">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ein </w:t>
      </w:r>
      <w:r>
        <w:rPr>
          <w:rFonts w:ascii="Arial" w:hAnsi="Arial" w:cs="Arial"/>
          <w:spacing w:val="-2"/>
          <w:sz w:val="20"/>
          <w:szCs w:val="20"/>
        </w:rPr>
        <w:t xml:space="preserve">zentrales Energiemanagement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entwickelt. </w:t>
      </w:r>
      <w:r>
        <w:rPr>
          <w:rFonts w:ascii="Arial" w:hAnsi="Arial" w:cs="Arial"/>
          <w:spacing w:val="-2"/>
          <w:sz w:val="20"/>
          <w:szCs w:val="20"/>
        </w:rPr>
        <w:t xml:space="preserve">Es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kann </w:t>
      </w:r>
      <w:r>
        <w:rPr>
          <w:rFonts w:ascii="Arial" w:hAnsi="Arial" w:cs="Arial"/>
          <w:spacing w:val="-2"/>
          <w:sz w:val="20"/>
          <w:szCs w:val="20"/>
        </w:rPr>
        <w:t xml:space="preserve">mit </w:t>
      </w:r>
      <w:r w:rsidR="00B651F1">
        <w:rPr>
          <w:rFonts w:ascii="Arial" w:hAnsi="Arial" w:cs="Arial"/>
          <w:spacing w:val="-2"/>
          <w:sz w:val="20"/>
          <w:szCs w:val="20"/>
        </w:rPr>
        <w:t>Tausenden Stromspeichern kommunizieren</w:t>
      </w:r>
      <w:r w:rsidR="005B190E">
        <w:rPr>
          <w:rFonts w:ascii="Arial" w:hAnsi="Arial" w:cs="Arial"/>
          <w:spacing w:val="-2"/>
          <w:sz w:val="20"/>
          <w:szCs w:val="20"/>
        </w:rPr>
        <w:t xml:space="preserve"> und </w:t>
      </w:r>
      <w:r w:rsidR="00B651F1">
        <w:rPr>
          <w:rFonts w:ascii="Arial" w:hAnsi="Arial" w:cs="Arial"/>
          <w:spacing w:val="-2"/>
          <w:sz w:val="20"/>
          <w:szCs w:val="20"/>
        </w:rPr>
        <w:t>sie bewirtschaften</w:t>
      </w:r>
      <w:r w:rsidR="005B190E">
        <w:rPr>
          <w:rFonts w:ascii="Arial" w:hAnsi="Arial" w:cs="Arial"/>
          <w:spacing w:val="-2"/>
          <w:sz w:val="20"/>
          <w:szCs w:val="20"/>
        </w:rPr>
        <w:t xml:space="preserve">. Durch den vollautomatischen </w:t>
      </w:r>
      <w:r w:rsidR="00B651F1">
        <w:rPr>
          <w:rFonts w:ascii="Arial" w:hAnsi="Arial" w:cs="Arial"/>
          <w:spacing w:val="-2"/>
          <w:sz w:val="20"/>
          <w:szCs w:val="20"/>
        </w:rPr>
        <w:t>Stroman</w:t>
      </w:r>
      <w:r w:rsidR="00FD094D">
        <w:rPr>
          <w:rFonts w:ascii="Arial" w:hAnsi="Arial" w:cs="Arial"/>
          <w:spacing w:val="-2"/>
          <w:sz w:val="20"/>
          <w:szCs w:val="20"/>
        </w:rPr>
        <w:t xml:space="preserve">kauf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und </w:t>
      </w:r>
      <w:r w:rsidR="00FD094D">
        <w:rPr>
          <w:rFonts w:ascii="Arial" w:hAnsi="Arial" w:cs="Arial"/>
          <w:spacing w:val="-2"/>
          <w:sz w:val="20"/>
          <w:szCs w:val="20"/>
        </w:rPr>
        <w:t>V</w:t>
      </w:r>
      <w:r w:rsidR="00B651F1">
        <w:rPr>
          <w:rFonts w:ascii="Arial" w:hAnsi="Arial" w:cs="Arial"/>
          <w:spacing w:val="-2"/>
          <w:sz w:val="20"/>
          <w:szCs w:val="20"/>
        </w:rPr>
        <w:t>erk</w:t>
      </w:r>
      <w:r w:rsidR="00FD094D">
        <w:rPr>
          <w:rFonts w:ascii="Arial" w:hAnsi="Arial" w:cs="Arial"/>
          <w:spacing w:val="-2"/>
          <w:sz w:val="20"/>
          <w:szCs w:val="20"/>
        </w:rPr>
        <w:t>a</w:t>
      </w:r>
      <w:r w:rsidR="00B651F1">
        <w:rPr>
          <w:rFonts w:ascii="Arial" w:hAnsi="Arial" w:cs="Arial"/>
          <w:spacing w:val="-2"/>
          <w:sz w:val="20"/>
          <w:szCs w:val="20"/>
        </w:rPr>
        <w:t xml:space="preserve">uf </w:t>
      </w:r>
      <w:r w:rsidR="005B190E">
        <w:rPr>
          <w:rFonts w:ascii="Arial" w:hAnsi="Arial" w:cs="Arial"/>
          <w:spacing w:val="-2"/>
          <w:sz w:val="20"/>
          <w:szCs w:val="20"/>
        </w:rPr>
        <w:t xml:space="preserve">im </w:t>
      </w:r>
      <w:proofErr w:type="spellStart"/>
      <w:r w:rsidR="005B190E"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 w:rsidR="005B190E">
        <w:rPr>
          <w:rFonts w:ascii="Arial" w:hAnsi="Arial" w:cs="Arial"/>
          <w:spacing w:val="-2"/>
          <w:sz w:val="20"/>
          <w:szCs w:val="20"/>
        </w:rPr>
        <w:t xml:space="preserve">-Handel optimiert das System </w:t>
      </w:r>
      <w:r w:rsidR="00924C99">
        <w:rPr>
          <w:rFonts w:ascii="Arial" w:hAnsi="Arial" w:cs="Arial"/>
          <w:spacing w:val="-2"/>
          <w:sz w:val="20"/>
          <w:szCs w:val="20"/>
        </w:rPr>
        <w:t xml:space="preserve">rund um die Uhr </w:t>
      </w:r>
      <w:r w:rsidR="00B651F1">
        <w:rPr>
          <w:rFonts w:ascii="Arial" w:hAnsi="Arial" w:cs="Arial"/>
          <w:spacing w:val="-2"/>
          <w:sz w:val="20"/>
          <w:szCs w:val="20"/>
        </w:rPr>
        <w:t xml:space="preserve">den Ladezustand </w:t>
      </w:r>
      <w:r w:rsidR="005B190E">
        <w:rPr>
          <w:rFonts w:ascii="Arial" w:hAnsi="Arial" w:cs="Arial"/>
          <w:spacing w:val="-2"/>
          <w:sz w:val="20"/>
          <w:szCs w:val="20"/>
        </w:rPr>
        <w:t>der dezentral</w:t>
      </w:r>
      <w:r>
        <w:rPr>
          <w:rFonts w:ascii="Arial" w:hAnsi="Arial" w:cs="Arial"/>
          <w:spacing w:val="-2"/>
          <w:sz w:val="20"/>
          <w:szCs w:val="20"/>
        </w:rPr>
        <w:t xml:space="preserve">, in Eigenheimen </w:t>
      </w:r>
      <w:r w:rsidR="005B190E">
        <w:rPr>
          <w:rFonts w:ascii="Arial" w:hAnsi="Arial" w:cs="Arial"/>
          <w:spacing w:val="-2"/>
          <w:sz w:val="20"/>
          <w:szCs w:val="20"/>
        </w:rPr>
        <w:t>aufgestellten Speicher</w:t>
      </w:r>
      <w:r w:rsidR="00FD094D">
        <w:rPr>
          <w:rFonts w:ascii="Arial" w:hAnsi="Arial" w:cs="Arial"/>
          <w:spacing w:val="-2"/>
          <w:sz w:val="20"/>
          <w:szCs w:val="20"/>
        </w:rPr>
        <w:t>.</w:t>
      </w:r>
    </w:p>
    <w:p w14:paraId="53AB45AC" w14:textId="45C57FCA" w:rsidR="00A76511" w:rsidRPr="00A76511" w:rsidRDefault="00A76511" w:rsidP="00B651F1">
      <w:pPr>
        <w:pStyle w:val="Kopfzeile"/>
        <w:widowControl/>
        <w:spacing w:after="240" w:line="264" w:lineRule="auto"/>
        <w:rPr>
          <w:rFonts w:ascii="Arial" w:hAnsi="Arial" w:cs="Arial"/>
          <w:b/>
          <w:spacing w:val="-2"/>
          <w:sz w:val="20"/>
          <w:szCs w:val="20"/>
        </w:rPr>
      </w:pPr>
      <w:r w:rsidRPr="00A76511">
        <w:rPr>
          <w:rFonts w:ascii="Arial" w:hAnsi="Arial" w:cs="Arial"/>
          <w:b/>
          <w:spacing w:val="-2"/>
          <w:sz w:val="20"/>
          <w:szCs w:val="20"/>
        </w:rPr>
        <w:t xml:space="preserve">Energiemanagement steigert die Flexibilität und die Erlöse </w:t>
      </w:r>
      <w:r>
        <w:rPr>
          <w:rFonts w:ascii="Arial" w:hAnsi="Arial" w:cs="Arial"/>
          <w:b/>
          <w:spacing w:val="-2"/>
          <w:sz w:val="20"/>
          <w:szCs w:val="20"/>
        </w:rPr>
        <w:t xml:space="preserve">durch </w:t>
      </w:r>
      <w:r w:rsidRPr="00A76511">
        <w:rPr>
          <w:rFonts w:ascii="Arial" w:hAnsi="Arial" w:cs="Arial"/>
          <w:b/>
          <w:spacing w:val="-2"/>
          <w:sz w:val="20"/>
          <w:szCs w:val="20"/>
        </w:rPr>
        <w:t>Stromhandel</w:t>
      </w:r>
    </w:p>
    <w:p w14:paraId="7713F2DD" w14:textId="1413EFF4" w:rsidR="00A76511" w:rsidRDefault="00A76511" w:rsidP="00B651F1">
      <w:pPr>
        <w:pStyle w:val="Kopfzeile"/>
        <w:widowControl/>
        <w:spacing w:after="240" w:line="264" w:lineRule="auto"/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t xml:space="preserve">Das Energiemanagement </w:t>
      </w:r>
      <w:r w:rsidR="00CA2F31" w:rsidRPr="00B651F1">
        <w:rPr>
          <w:rFonts w:ascii="Arial" w:hAnsi="Arial" w:cs="Arial"/>
          <w:spacing w:val="-2"/>
          <w:sz w:val="20"/>
          <w:szCs w:val="20"/>
        </w:rPr>
        <w:t xml:space="preserve">berechnet unter Berücksichtigung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von technischen Vorgaben oder Lieferverpflichtungen und </w:t>
      </w:r>
      <w:r>
        <w:rPr>
          <w:rFonts w:ascii="Arial" w:hAnsi="Arial" w:cs="Arial"/>
          <w:spacing w:val="-2"/>
          <w:sz w:val="20"/>
          <w:szCs w:val="20"/>
        </w:rPr>
        <w:t xml:space="preserve">auf Basis von </w:t>
      </w:r>
      <w:r w:rsidR="00CA2F31" w:rsidRPr="00B651F1">
        <w:rPr>
          <w:rFonts w:ascii="Arial" w:hAnsi="Arial" w:cs="Arial"/>
          <w:spacing w:val="-2"/>
          <w:sz w:val="20"/>
          <w:szCs w:val="20"/>
        </w:rPr>
        <w:t>Prognosen für Stromerzeugung,</w:t>
      </w:r>
      <w:r w:rsidR="00CA2F31">
        <w:rPr>
          <w:rFonts w:ascii="Arial" w:hAnsi="Arial" w:cs="Arial"/>
          <w:spacing w:val="-2"/>
          <w:sz w:val="20"/>
          <w:szCs w:val="20"/>
        </w:rPr>
        <w:t xml:space="preserve"> V</w:t>
      </w:r>
      <w:r w:rsidR="00CA2F31" w:rsidRPr="00B651F1">
        <w:rPr>
          <w:rFonts w:ascii="Arial" w:hAnsi="Arial" w:cs="Arial"/>
          <w:spacing w:val="-2"/>
          <w:sz w:val="20"/>
          <w:szCs w:val="20"/>
        </w:rPr>
        <w:t xml:space="preserve">erbrauch </w:t>
      </w:r>
      <w:r>
        <w:rPr>
          <w:rFonts w:ascii="Arial" w:hAnsi="Arial" w:cs="Arial"/>
          <w:spacing w:val="-2"/>
          <w:sz w:val="20"/>
          <w:szCs w:val="20"/>
        </w:rPr>
        <w:t xml:space="preserve">sowie </w:t>
      </w:r>
      <w:r w:rsidR="00CA2F31" w:rsidRPr="00B651F1">
        <w:rPr>
          <w:rFonts w:ascii="Arial" w:hAnsi="Arial" w:cs="Arial"/>
          <w:spacing w:val="-2"/>
          <w:sz w:val="20"/>
          <w:szCs w:val="20"/>
        </w:rPr>
        <w:t xml:space="preserve">Wetterdaten vollautomatisch Gebote für den An- und Verkauf an </w:t>
      </w:r>
      <w:proofErr w:type="gramStart"/>
      <w:r w:rsidR="00CA2F31" w:rsidRPr="00B651F1">
        <w:rPr>
          <w:rFonts w:ascii="Arial" w:hAnsi="Arial" w:cs="Arial"/>
          <w:spacing w:val="-2"/>
          <w:sz w:val="20"/>
          <w:szCs w:val="20"/>
        </w:rPr>
        <w:t>der</w:t>
      </w:r>
      <w:proofErr w:type="gramEnd"/>
      <w:r w:rsidR="00CA2F31" w:rsidRPr="00B651F1">
        <w:rPr>
          <w:rFonts w:ascii="Arial" w:hAnsi="Arial" w:cs="Arial"/>
          <w:spacing w:val="-2"/>
          <w:sz w:val="20"/>
          <w:szCs w:val="20"/>
        </w:rPr>
        <w:t xml:space="preserve"> EPEX-SPOT und setzt sie ab. </w:t>
      </w:r>
      <w:r>
        <w:rPr>
          <w:rFonts w:ascii="Arial" w:hAnsi="Arial" w:cs="Arial"/>
          <w:spacing w:val="-2"/>
          <w:sz w:val="20"/>
          <w:szCs w:val="20"/>
        </w:rPr>
        <w:t xml:space="preserve">Es bezieht dabei die </w:t>
      </w:r>
      <w:r w:rsidR="00CA2F31" w:rsidRPr="00B651F1">
        <w:rPr>
          <w:rFonts w:ascii="Arial" w:hAnsi="Arial" w:cs="Arial"/>
          <w:spacing w:val="-2"/>
          <w:sz w:val="20"/>
          <w:szCs w:val="20"/>
        </w:rPr>
        <w:t xml:space="preserve">Marktdynamik </w:t>
      </w:r>
      <w:r w:rsidR="00CA2F31" w:rsidRPr="00B651F1">
        <w:rPr>
          <w:rFonts w:ascii="Arial" w:hAnsi="Arial" w:cs="Arial"/>
          <w:spacing w:val="-2"/>
          <w:sz w:val="20"/>
          <w:szCs w:val="20"/>
        </w:rPr>
        <w:lastRenderedPageBreak/>
        <w:t>und Preistrends</w:t>
      </w:r>
      <w:r w:rsidR="00CA2F31"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pacing w:val="-2"/>
          <w:sz w:val="20"/>
          <w:szCs w:val="20"/>
        </w:rPr>
        <w:t>ein</w:t>
      </w:r>
      <w:r w:rsidR="00CA2F31">
        <w:rPr>
          <w:rFonts w:ascii="Arial" w:hAnsi="Arial" w:cs="Arial"/>
          <w:spacing w:val="-2"/>
          <w:sz w:val="20"/>
          <w:szCs w:val="20"/>
        </w:rPr>
        <w:t>, um den Gewinn zu maximieren.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Das </w:t>
      </w:r>
      <w:r w:rsidR="00FD094D">
        <w:rPr>
          <w:rFonts w:ascii="Arial" w:hAnsi="Arial" w:cs="Arial"/>
          <w:spacing w:val="-2"/>
          <w:sz w:val="20"/>
          <w:szCs w:val="20"/>
        </w:rPr>
        <w:t xml:space="preserve">steigert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die Flexibilität </w:t>
      </w:r>
      <w:r w:rsidR="00FD094D">
        <w:rPr>
          <w:rFonts w:ascii="Arial" w:hAnsi="Arial" w:cs="Arial"/>
          <w:spacing w:val="-2"/>
          <w:sz w:val="20"/>
          <w:szCs w:val="20"/>
        </w:rPr>
        <w:t>und maximiert die Erlöse bei der Vermarktung.</w:t>
      </w:r>
    </w:p>
    <w:p w14:paraId="44C44033" w14:textId="69AD993D" w:rsidR="00A76511" w:rsidRPr="00A76511" w:rsidRDefault="00A76511" w:rsidP="00B651F1">
      <w:pPr>
        <w:pStyle w:val="Kopfzeile"/>
        <w:widowControl/>
        <w:spacing w:after="240" w:line="264" w:lineRule="auto"/>
        <w:rPr>
          <w:rFonts w:ascii="Arial" w:hAnsi="Arial" w:cs="Arial"/>
          <w:b/>
          <w:spacing w:val="-2"/>
          <w:sz w:val="20"/>
          <w:szCs w:val="20"/>
        </w:rPr>
      </w:pPr>
      <w:r w:rsidRPr="00A76511">
        <w:rPr>
          <w:rFonts w:ascii="Arial" w:hAnsi="Arial" w:cs="Arial"/>
          <w:b/>
          <w:spacing w:val="-2"/>
          <w:sz w:val="20"/>
          <w:szCs w:val="20"/>
        </w:rPr>
        <w:t>Automatisierter Handel auf andere virtuelle Speicher übertragbar</w:t>
      </w:r>
    </w:p>
    <w:p w14:paraId="3D886DB1" w14:textId="19F1864B" w:rsidR="00CA2F31" w:rsidRDefault="005B190E" w:rsidP="00B651F1">
      <w:pPr>
        <w:pStyle w:val="Kopfzeile"/>
        <w:widowControl/>
        <w:spacing w:after="240" w:line="264" w:lineRule="auto"/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t xml:space="preserve">Der automatisierte </w:t>
      </w:r>
      <w:proofErr w:type="spellStart"/>
      <w:r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>
        <w:rPr>
          <w:rFonts w:ascii="Arial" w:hAnsi="Arial" w:cs="Arial"/>
          <w:spacing w:val="-2"/>
          <w:sz w:val="20"/>
          <w:szCs w:val="20"/>
        </w:rPr>
        <w:t xml:space="preserve">-Stromhandel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eignet </w:t>
      </w:r>
      <w:r>
        <w:rPr>
          <w:rFonts w:ascii="Arial" w:hAnsi="Arial" w:cs="Arial"/>
          <w:spacing w:val="-2"/>
          <w:sz w:val="20"/>
          <w:szCs w:val="20"/>
        </w:rPr>
        <w:t xml:space="preserve">sich zum Managen anderer </w:t>
      </w:r>
      <w:r w:rsidR="00B651F1" w:rsidRPr="00B651F1">
        <w:rPr>
          <w:rFonts w:ascii="Arial" w:hAnsi="Arial" w:cs="Arial"/>
          <w:spacing w:val="-2"/>
          <w:sz w:val="20"/>
          <w:szCs w:val="20"/>
        </w:rPr>
        <w:t>virtuelle</w:t>
      </w:r>
      <w:r>
        <w:rPr>
          <w:rFonts w:ascii="Arial" w:hAnsi="Arial" w:cs="Arial"/>
          <w:spacing w:val="-2"/>
          <w:sz w:val="20"/>
          <w:szCs w:val="20"/>
        </w:rPr>
        <w:t>r</w:t>
      </w:r>
      <w:r w:rsidR="00B651F1" w:rsidRPr="00B651F1">
        <w:rPr>
          <w:rFonts w:ascii="Arial" w:hAnsi="Arial" w:cs="Arial"/>
          <w:spacing w:val="-2"/>
          <w:sz w:val="20"/>
          <w:szCs w:val="20"/>
        </w:rPr>
        <w:t xml:space="preserve"> Speicherkraftwerke</w:t>
      </w:r>
      <w:r w:rsidR="00CA2F31">
        <w:rPr>
          <w:rFonts w:ascii="Arial" w:hAnsi="Arial" w:cs="Arial"/>
          <w:spacing w:val="-2"/>
          <w:sz w:val="20"/>
          <w:szCs w:val="20"/>
        </w:rPr>
        <w:t xml:space="preserve">, was </w:t>
      </w:r>
      <w:r w:rsidR="00924C99">
        <w:rPr>
          <w:rFonts w:ascii="Arial" w:hAnsi="Arial" w:cs="Arial"/>
          <w:spacing w:val="-2"/>
          <w:sz w:val="20"/>
          <w:szCs w:val="20"/>
        </w:rPr>
        <w:t xml:space="preserve">angesichts der Zunahme von Wind- und Sonnenstrom an Bedeutung gewinnt. </w:t>
      </w:r>
      <w:r w:rsidR="002D308C">
        <w:rPr>
          <w:rFonts w:ascii="Arial" w:hAnsi="Arial" w:cs="Arial"/>
          <w:spacing w:val="-2"/>
          <w:sz w:val="20"/>
          <w:szCs w:val="20"/>
        </w:rPr>
        <w:t>A</w:t>
      </w:r>
      <w:r w:rsidR="00924C99">
        <w:rPr>
          <w:rFonts w:ascii="Arial" w:hAnsi="Arial" w:cs="Arial"/>
          <w:spacing w:val="-2"/>
          <w:sz w:val="20"/>
          <w:szCs w:val="20"/>
        </w:rPr>
        <w:t xml:space="preserve">ufgrund der Schwankung der Erzeugungsleistung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wird die Netzstabilisierung immer wichtiger, zudem </w:t>
      </w:r>
      <w:r w:rsidR="002D308C">
        <w:rPr>
          <w:rFonts w:ascii="Arial" w:hAnsi="Arial" w:cs="Arial"/>
          <w:spacing w:val="-2"/>
          <w:sz w:val="20"/>
          <w:szCs w:val="20"/>
        </w:rPr>
        <w:t xml:space="preserve">steigt die Zahl der </w:t>
      </w:r>
      <w:r w:rsidR="00924C99">
        <w:rPr>
          <w:rFonts w:ascii="Arial" w:hAnsi="Arial" w:cs="Arial"/>
          <w:spacing w:val="-2"/>
          <w:sz w:val="20"/>
          <w:szCs w:val="20"/>
        </w:rPr>
        <w:t>Energieunternehmen</w:t>
      </w:r>
      <w:r w:rsidR="00231793">
        <w:rPr>
          <w:rFonts w:ascii="Arial" w:hAnsi="Arial" w:cs="Arial"/>
          <w:spacing w:val="-2"/>
          <w:sz w:val="20"/>
          <w:szCs w:val="20"/>
        </w:rPr>
        <w:t>,</w:t>
      </w:r>
      <w:r w:rsidR="00924C99">
        <w:rPr>
          <w:rFonts w:ascii="Arial" w:hAnsi="Arial" w:cs="Arial"/>
          <w:spacing w:val="-2"/>
          <w:sz w:val="20"/>
          <w:szCs w:val="20"/>
        </w:rPr>
        <w:t xml:space="preserve"> </w:t>
      </w:r>
      <w:r w:rsidR="002D308C">
        <w:rPr>
          <w:rFonts w:ascii="Arial" w:hAnsi="Arial" w:cs="Arial"/>
          <w:spacing w:val="-2"/>
          <w:sz w:val="20"/>
          <w:szCs w:val="20"/>
        </w:rPr>
        <w:t xml:space="preserve">die </w:t>
      </w:r>
      <w:r w:rsidR="00924C99">
        <w:rPr>
          <w:rFonts w:ascii="Arial" w:hAnsi="Arial" w:cs="Arial"/>
          <w:spacing w:val="-2"/>
          <w:sz w:val="20"/>
          <w:szCs w:val="20"/>
        </w:rPr>
        <w:t xml:space="preserve">den </w:t>
      </w:r>
      <w:proofErr w:type="spellStart"/>
      <w:r w:rsidR="00924C99"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 w:rsidR="00924C99">
        <w:rPr>
          <w:rFonts w:ascii="Arial" w:hAnsi="Arial" w:cs="Arial"/>
          <w:spacing w:val="-2"/>
          <w:sz w:val="20"/>
          <w:szCs w:val="20"/>
        </w:rPr>
        <w:t>-Handel</w:t>
      </w:r>
      <w:r w:rsidR="002D308C">
        <w:rPr>
          <w:rFonts w:ascii="Arial" w:hAnsi="Arial" w:cs="Arial"/>
          <w:spacing w:val="-2"/>
          <w:sz w:val="20"/>
          <w:szCs w:val="20"/>
        </w:rPr>
        <w:t xml:space="preserve"> nutzen</w:t>
      </w:r>
      <w:r w:rsidR="00924C99">
        <w:rPr>
          <w:rFonts w:ascii="Arial" w:hAnsi="Arial" w:cs="Arial"/>
          <w:spacing w:val="-2"/>
          <w:sz w:val="20"/>
          <w:szCs w:val="20"/>
        </w:rPr>
        <w:t xml:space="preserve">, um </w:t>
      </w:r>
      <w:r w:rsidR="00CA2F31">
        <w:rPr>
          <w:rFonts w:ascii="Arial" w:hAnsi="Arial" w:cs="Arial"/>
          <w:spacing w:val="-2"/>
          <w:sz w:val="20"/>
          <w:szCs w:val="20"/>
        </w:rPr>
        <w:t>ihr Stroma</w:t>
      </w:r>
      <w:r w:rsidR="00924C99">
        <w:rPr>
          <w:rFonts w:ascii="Arial" w:hAnsi="Arial" w:cs="Arial"/>
          <w:spacing w:val="-2"/>
          <w:sz w:val="20"/>
          <w:szCs w:val="20"/>
        </w:rPr>
        <w:t xml:space="preserve">ngebot und </w:t>
      </w:r>
      <w:r w:rsidR="00CA2F31">
        <w:rPr>
          <w:rFonts w:ascii="Arial" w:hAnsi="Arial" w:cs="Arial"/>
          <w:spacing w:val="-2"/>
          <w:sz w:val="20"/>
          <w:szCs w:val="20"/>
        </w:rPr>
        <w:t xml:space="preserve">die </w:t>
      </w:r>
      <w:r w:rsidR="00924C99">
        <w:rPr>
          <w:rFonts w:ascii="Arial" w:hAnsi="Arial" w:cs="Arial"/>
          <w:spacing w:val="-2"/>
          <w:sz w:val="20"/>
          <w:szCs w:val="20"/>
        </w:rPr>
        <w:t>Nachfrage in</w:t>
      </w:r>
      <w:r w:rsidR="002D308C">
        <w:rPr>
          <w:rFonts w:ascii="Arial" w:hAnsi="Arial" w:cs="Arial"/>
          <w:spacing w:val="-2"/>
          <w:sz w:val="20"/>
          <w:szCs w:val="20"/>
        </w:rPr>
        <w:t xml:space="preserve"> ein </w:t>
      </w:r>
      <w:r w:rsidR="00924C99">
        <w:rPr>
          <w:rFonts w:ascii="Arial" w:hAnsi="Arial" w:cs="Arial"/>
          <w:spacing w:val="-2"/>
          <w:sz w:val="20"/>
          <w:szCs w:val="20"/>
        </w:rPr>
        <w:t>Gleichgewicht zu bringen.</w:t>
      </w:r>
    </w:p>
    <w:p w14:paraId="5ACD0A19" w14:textId="453ACABF" w:rsidR="00ED04C2" w:rsidRPr="003F389F" w:rsidRDefault="00ED04C2" w:rsidP="00ED04C2">
      <w:pPr>
        <w:widowControl/>
        <w:spacing w:before="72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3F389F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07093BC0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ED04C2" w:rsidSect="00E96CAA">
          <w:headerReference w:type="default" r:id="rId9"/>
          <w:footerReference w:type="default" r:id="rId10"/>
          <w:type w:val="continuous"/>
          <w:pgSz w:w="11904" w:h="16836"/>
          <w:pgMar w:top="3119" w:right="2973" w:bottom="1418" w:left="1417" w:header="567" w:footer="709" w:gutter="0"/>
          <w:cols w:space="567"/>
          <w:noEndnote/>
        </w:sectPr>
      </w:pPr>
    </w:p>
    <w:p w14:paraId="0845DFFD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3F389F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3F389F">
        <w:rPr>
          <w:rFonts w:ascii="Arial" w:hAnsi="Arial" w:cs="Arial"/>
          <w:sz w:val="20"/>
          <w:szCs w:val="18"/>
        </w:rPr>
        <w:t xml:space="preserve"> GmbH</w:t>
      </w:r>
      <w:r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>
        <w:rPr>
          <w:rFonts w:ascii="Arial" w:hAnsi="Arial" w:cs="Arial"/>
          <w:sz w:val="20"/>
          <w:szCs w:val="18"/>
        </w:rPr>
        <w:t>Schlatmann</w:t>
      </w:r>
      <w:proofErr w:type="spellEnd"/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>
        <w:rPr>
          <w:rFonts w:ascii="Arial" w:hAnsi="Arial" w:cs="Arial"/>
          <w:sz w:val="20"/>
          <w:szCs w:val="18"/>
        </w:rPr>
        <w:t>24445-40</w:t>
      </w:r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press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7BAE98F7" w14:textId="77777777" w:rsidR="00ED04C2" w:rsidRPr="003F389F" w:rsidRDefault="00ED04C2" w:rsidP="00ED04C2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742F3470" w14:textId="77777777" w:rsidR="00ED04C2" w:rsidRDefault="00ED04C2" w:rsidP="00ED04C2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ED04C2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14:paraId="51FB9E81" w14:textId="12978209" w:rsidR="00ED04C2" w:rsidRPr="009868F7" w:rsidRDefault="00ED04C2" w:rsidP="00ED04C2">
      <w:pPr>
        <w:widowControl/>
        <w:spacing w:before="36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9868F7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9868F7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b/>
          <w:sz w:val="16"/>
          <w:szCs w:val="20"/>
        </w:rPr>
        <w:t xml:space="preserve"> GmbH</w:t>
      </w:r>
    </w:p>
    <w:p w14:paraId="3CFC9168" w14:textId="77777777" w:rsidR="00ED04C2" w:rsidRPr="009868F7" w:rsidRDefault="00ED04C2" w:rsidP="00ED04C2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>-Sonne informieren können.</w:t>
      </w:r>
    </w:p>
    <w:p w14:paraId="406314C1" w14:textId="77777777" w:rsidR="00ED04C2" w:rsidRDefault="00ED04C2" w:rsidP="00ED04C2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9868F7">
        <w:rPr>
          <w:rFonts w:ascii="Arial" w:hAnsi="Arial" w:cs="Arial"/>
          <w:sz w:val="16"/>
          <w:szCs w:val="20"/>
        </w:rPr>
        <w:t>Novel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9868F7">
        <w:rPr>
          <w:rFonts w:ascii="Arial" w:hAnsi="Arial" w:cs="Arial"/>
          <w:sz w:val="16"/>
          <w:szCs w:val="20"/>
        </w:rPr>
        <w:t>Businesses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9868F7">
        <w:rPr>
          <w:rFonts w:ascii="Arial" w:hAnsi="Arial" w:cs="Arial"/>
          <w:sz w:val="16"/>
          <w:szCs w:val="20"/>
        </w:rPr>
        <w:t>Brehler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9868F7">
        <w:rPr>
          <w:rFonts w:ascii="Arial" w:hAnsi="Arial" w:cs="Arial"/>
          <w:sz w:val="16"/>
          <w:szCs w:val="20"/>
        </w:rPr>
        <w:t>Ellenrieder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9868F7">
        <w:rPr>
          <w:rFonts w:ascii="Arial" w:hAnsi="Arial" w:cs="Arial"/>
          <w:sz w:val="16"/>
          <w:szCs w:val="20"/>
        </w:rPr>
        <w:t>Gersch</w:t>
      </w:r>
      <w:proofErr w:type="spellEnd"/>
      <w:r w:rsidRPr="009868F7">
        <w:rPr>
          <w:rFonts w:ascii="Arial" w:hAnsi="Arial" w:cs="Arial"/>
          <w:sz w:val="16"/>
          <w:szCs w:val="20"/>
        </w:rPr>
        <w:t>.</w:t>
      </w:r>
    </w:p>
    <w:p w14:paraId="6507513E" w14:textId="66ACF010" w:rsidR="00C432A3" w:rsidRPr="009868F7" w:rsidRDefault="00C432A3" w:rsidP="002679FC">
      <w:pPr>
        <w:widowControl/>
        <w:spacing w:before="360" w:after="120" w:line="264" w:lineRule="auto"/>
        <w:ind w:right="992"/>
        <w:rPr>
          <w:rFonts w:ascii="Arial" w:hAnsi="Arial" w:cs="Arial"/>
          <w:sz w:val="16"/>
          <w:szCs w:val="20"/>
        </w:rPr>
      </w:pPr>
      <w:r w:rsidRPr="00643A6D">
        <w:rPr>
          <w:rFonts w:ascii="Arial" w:hAnsi="Arial" w:cs="Arial"/>
          <w:sz w:val="16"/>
          <w:szCs w:val="20"/>
        </w:rPr>
        <w:t>Abdruck honorarfrei, Beleg erbeten</w:t>
      </w:r>
    </w:p>
    <w:sectPr w:rsidR="00C432A3" w:rsidRPr="009868F7" w:rsidSect="00BF0DF3">
      <w:headerReference w:type="default" r:id="rId11"/>
      <w:footerReference w:type="default" r:id="rId12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BDFF45" w14:textId="77777777" w:rsidR="009619F1" w:rsidRDefault="009619F1" w:rsidP="005571EB">
      <w:r>
        <w:separator/>
      </w:r>
    </w:p>
  </w:endnote>
  <w:endnote w:type="continuationSeparator" w:id="0">
    <w:p w14:paraId="08F901D1" w14:textId="77777777" w:rsidR="009619F1" w:rsidRDefault="009619F1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391D6A" w14:textId="77777777" w:rsidR="00ED04C2" w:rsidRPr="00BF0DF3" w:rsidRDefault="00ED04C2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237ABB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237ABB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A3767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245A7B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245A7B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6C3473" w14:textId="77777777" w:rsidR="009619F1" w:rsidRDefault="009619F1" w:rsidP="005571EB">
      <w:r>
        <w:separator/>
      </w:r>
    </w:p>
  </w:footnote>
  <w:footnote w:type="continuationSeparator" w:id="0">
    <w:p w14:paraId="732C75D3" w14:textId="77777777" w:rsidR="009619F1" w:rsidRDefault="009619F1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FFF04" w14:textId="48EB02E2" w:rsidR="00ED04C2" w:rsidRDefault="00ED04C2" w:rsidP="00775F18">
    <w:pPr>
      <w:pStyle w:val="Kopfzeile"/>
      <w:ind w:right="-2098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814A7" w14:textId="7ADA67BF" w:rsidR="005571EB" w:rsidRDefault="005571EB" w:rsidP="00150CC1">
    <w:pPr>
      <w:pStyle w:val="Kopfzeile"/>
      <w:ind w:right="-212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1"/>
  </w:num>
  <w:num w:numId="14">
    <w:abstractNumId w:val="6"/>
  </w:num>
  <w:num w:numId="15">
    <w:abstractNumId w:val="5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8"/>
  </w:num>
  <w:num w:numId="21">
    <w:abstractNumId w:val="10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6B00"/>
    <w:rsid w:val="0001794C"/>
    <w:rsid w:val="00017B45"/>
    <w:rsid w:val="000246C4"/>
    <w:rsid w:val="000313F8"/>
    <w:rsid w:val="00035CD7"/>
    <w:rsid w:val="00036573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9482B"/>
    <w:rsid w:val="000950D9"/>
    <w:rsid w:val="000A295E"/>
    <w:rsid w:val="000A2973"/>
    <w:rsid w:val="000A7C05"/>
    <w:rsid w:val="000B08C9"/>
    <w:rsid w:val="000B2799"/>
    <w:rsid w:val="000B58AD"/>
    <w:rsid w:val="000B6042"/>
    <w:rsid w:val="000B76ED"/>
    <w:rsid w:val="000C08ED"/>
    <w:rsid w:val="000C0EFC"/>
    <w:rsid w:val="000C1445"/>
    <w:rsid w:val="000C7056"/>
    <w:rsid w:val="000C7D41"/>
    <w:rsid w:val="000D18A9"/>
    <w:rsid w:val="000D2083"/>
    <w:rsid w:val="000D7D20"/>
    <w:rsid w:val="000D7F04"/>
    <w:rsid w:val="000E2B07"/>
    <w:rsid w:val="000E3AA1"/>
    <w:rsid w:val="000E5164"/>
    <w:rsid w:val="000F20E9"/>
    <w:rsid w:val="000F41AC"/>
    <w:rsid w:val="000F798A"/>
    <w:rsid w:val="00101422"/>
    <w:rsid w:val="001025C3"/>
    <w:rsid w:val="00105778"/>
    <w:rsid w:val="0010622B"/>
    <w:rsid w:val="00106332"/>
    <w:rsid w:val="00111F5A"/>
    <w:rsid w:val="001126E1"/>
    <w:rsid w:val="001217D5"/>
    <w:rsid w:val="0013269F"/>
    <w:rsid w:val="001372D5"/>
    <w:rsid w:val="00137542"/>
    <w:rsid w:val="0014337C"/>
    <w:rsid w:val="00147653"/>
    <w:rsid w:val="00147CFD"/>
    <w:rsid w:val="00150CC1"/>
    <w:rsid w:val="0015403D"/>
    <w:rsid w:val="00155167"/>
    <w:rsid w:val="00164514"/>
    <w:rsid w:val="0016508A"/>
    <w:rsid w:val="00166F79"/>
    <w:rsid w:val="0016718D"/>
    <w:rsid w:val="00167EAC"/>
    <w:rsid w:val="00172D43"/>
    <w:rsid w:val="00174043"/>
    <w:rsid w:val="00181F29"/>
    <w:rsid w:val="0019379A"/>
    <w:rsid w:val="001A58D4"/>
    <w:rsid w:val="001B16E6"/>
    <w:rsid w:val="001B37DF"/>
    <w:rsid w:val="001B3F5A"/>
    <w:rsid w:val="001B47C0"/>
    <w:rsid w:val="001C3420"/>
    <w:rsid w:val="001C5F29"/>
    <w:rsid w:val="001C62B3"/>
    <w:rsid w:val="001C6F6C"/>
    <w:rsid w:val="001C71D5"/>
    <w:rsid w:val="001D294E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1ECC"/>
    <w:rsid w:val="001F582E"/>
    <w:rsid w:val="00202663"/>
    <w:rsid w:val="0020691E"/>
    <w:rsid w:val="002076DB"/>
    <w:rsid w:val="00207B9C"/>
    <w:rsid w:val="002132B1"/>
    <w:rsid w:val="00215231"/>
    <w:rsid w:val="002167CB"/>
    <w:rsid w:val="002238A4"/>
    <w:rsid w:val="00231793"/>
    <w:rsid w:val="00234E13"/>
    <w:rsid w:val="00237ABB"/>
    <w:rsid w:val="00237F7A"/>
    <w:rsid w:val="00241606"/>
    <w:rsid w:val="0024463C"/>
    <w:rsid w:val="00245A7B"/>
    <w:rsid w:val="00247704"/>
    <w:rsid w:val="0025117F"/>
    <w:rsid w:val="00255ED0"/>
    <w:rsid w:val="00257420"/>
    <w:rsid w:val="00262F3B"/>
    <w:rsid w:val="002679FC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5211"/>
    <w:rsid w:val="002C796C"/>
    <w:rsid w:val="002D17D2"/>
    <w:rsid w:val="002D308C"/>
    <w:rsid w:val="002D35F9"/>
    <w:rsid w:val="002D6CB9"/>
    <w:rsid w:val="002E10C5"/>
    <w:rsid w:val="00307ADB"/>
    <w:rsid w:val="00312098"/>
    <w:rsid w:val="00322A7D"/>
    <w:rsid w:val="00326CBE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73506"/>
    <w:rsid w:val="0039020C"/>
    <w:rsid w:val="00390770"/>
    <w:rsid w:val="00395F21"/>
    <w:rsid w:val="003961BD"/>
    <w:rsid w:val="003A0163"/>
    <w:rsid w:val="003A3079"/>
    <w:rsid w:val="003A5586"/>
    <w:rsid w:val="003B5753"/>
    <w:rsid w:val="003C0C67"/>
    <w:rsid w:val="003C3ADA"/>
    <w:rsid w:val="003C5066"/>
    <w:rsid w:val="003D0715"/>
    <w:rsid w:val="003D6A2D"/>
    <w:rsid w:val="003E2C31"/>
    <w:rsid w:val="003E2E38"/>
    <w:rsid w:val="003E5576"/>
    <w:rsid w:val="003F10CF"/>
    <w:rsid w:val="003F19B5"/>
    <w:rsid w:val="003F389F"/>
    <w:rsid w:val="003F3C80"/>
    <w:rsid w:val="003F4BB8"/>
    <w:rsid w:val="003F623C"/>
    <w:rsid w:val="0040195B"/>
    <w:rsid w:val="00401C16"/>
    <w:rsid w:val="004118A9"/>
    <w:rsid w:val="004124F4"/>
    <w:rsid w:val="0041712C"/>
    <w:rsid w:val="0042778B"/>
    <w:rsid w:val="00431B53"/>
    <w:rsid w:val="00443B8A"/>
    <w:rsid w:val="00444490"/>
    <w:rsid w:val="00454AD1"/>
    <w:rsid w:val="004554E9"/>
    <w:rsid w:val="00460CA6"/>
    <w:rsid w:val="00460D5B"/>
    <w:rsid w:val="00466794"/>
    <w:rsid w:val="004728D5"/>
    <w:rsid w:val="004912E4"/>
    <w:rsid w:val="004928B1"/>
    <w:rsid w:val="004945B1"/>
    <w:rsid w:val="004948BC"/>
    <w:rsid w:val="00494C66"/>
    <w:rsid w:val="004B0079"/>
    <w:rsid w:val="004B3B4C"/>
    <w:rsid w:val="004C0680"/>
    <w:rsid w:val="004C2C99"/>
    <w:rsid w:val="004C41CD"/>
    <w:rsid w:val="004D03EA"/>
    <w:rsid w:val="004D1014"/>
    <w:rsid w:val="004D53FB"/>
    <w:rsid w:val="004D684A"/>
    <w:rsid w:val="004E3ACC"/>
    <w:rsid w:val="004F3E98"/>
    <w:rsid w:val="005032B0"/>
    <w:rsid w:val="00504633"/>
    <w:rsid w:val="00506633"/>
    <w:rsid w:val="00507394"/>
    <w:rsid w:val="00510C9A"/>
    <w:rsid w:val="005140E1"/>
    <w:rsid w:val="0051596E"/>
    <w:rsid w:val="005176FF"/>
    <w:rsid w:val="00521027"/>
    <w:rsid w:val="00524FC7"/>
    <w:rsid w:val="0053222C"/>
    <w:rsid w:val="0053240E"/>
    <w:rsid w:val="0053625B"/>
    <w:rsid w:val="005432C4"/>
    <w:rsid w:val="00544C36"/>
    <w:rsid w:val="005464F6"/>
    <w:rsid w:val="00552AA5"/>
    <w:rsid w:val="00553191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B1620"/>
    <w:rsid w:val="005B190E"/>
    <w:rsid w:val="005B4762"/>
    <w:rsid w:val="005B4ABD"/>
    <w:rsid w:val="005B576F"/>
    <w:rsid w:val="005C078D"/>
    <w:rsid w:val="005C5263"/>
    <w:rsid w:val="005C79DB"/>
    <w:rsid w:val="005C7C44"/>
    <w:rsid w:val="005D1361"/>
    <w:rsid w:val="005D264A"/>
    <w:rsid w:val="005D5D3E"/>
    <w:rsid w:val="005D6BB0"/>
    <w:rsid w:val="005E3CCB"/>
    <w:rsid w:val="005E7E30"/>
    <w:rsid w:val="005F1834"/>
    <w:rsid w:val="006047D2"/>
    <w:rsid w:val="00617144"/>
    <w:rsid w:val="00622A21"/>
    <w:rsid w:val="00623548"/>
    <w:rsid w:val="00645814"/>
    <w:rsid w:val="0064787D"/>
    <w:rsid w:val="00651157"/>
    <w:rsid w:val="00651C6C"/>
    <w:rsid w:val="00655B31"/>
    <w:rsid w:val="00657FEA"/>
    <w:rsid w:val="00660D07"/>
    <w:rsid w:val="00665ACF"/>
    <w:rsid w:val="0066657B"/>
    <w:rsid w:val="00683CAC"/>
    <w:rsid w:val="00683FAF"/>
    <w:rsid w:val="00684A6C"/>
    <w:rsid w:val="00685DCC"/>
    <w:rsid w:val="00687E63"/>
    <w:rsid w:val="006941BC"/>
    <w:rsid w:val="00697D65"/>
    <w:rsid w:val="006B7F67"/>
    <w:rsid w:val="006C4240"/>
    <w:rsid w:val="006C6AC2"/>
    <w:rsid w:val="006D275A"/>
    <w:rsid w:val="006D30B1"/>
    <w:rsid w:val="006D38EF"/>
    <w:rsid w:val="006D48EB"/>
    <w:rsid w:val="006D65BC"/>
    <w:rsid w:val="006D71C5"/>
    <w:rsid w:val="006E058E"/>
    <w:rsid w:val="006E7B2F"/>
    <w:rsid w:val="006F3F99"/>
    <w:rsid w:val="006F565D"/>
    <w:rsid w:val="00700C23"/>
    <w:rsid w:val="007109FD"/>
    <w:rsid w:val="0071498F"/>
    <w:rsid w:val="00717678"/>
    <w:rsid w:val="00717B8C"/>
    <w:rsid w:val="00724C15"/>
    <w:rsid w:val="00727C36"/>
    <w:rsid w:val="007319BA"/>
    <w:rsid w:val="007346B9"/>
    <w:rsid w:val="00734975"/>
    <w:rsid w:val="007361BA"/>
    <w:rsid w:val="00744264"/>
    <w:rsid w:val="00744C28"/>
    <w:rsid w:val="007467E0"/>
    <w:rsid w:val="0075209F"/>
    <w:rsid w:val="00755D8A"/>
    <w:rsid w:val="007610CC"/>
    <w:rsid w:val="00761601"/>
    <w:rsid w:val="0076181C"/>
    <w:rsid w:val="0076415D"/>
    <w:rsid w:val="007679DA"/>
    <w:rsid w:val="007722CC"/>
    <w:rsid w:val="00775F18"/>
    <w:rsid w:val="00780F25"/>
    <w:rsid w:val="0078180F"/>
    <w:rsid w:val="0078297B"/>
    <w:rsid w:val="00795D1B"/>
    <w:rsid w:val="007A13DE"/>
    <w:rsid w:val="007B17A6"/>
    <w:rsid w:val="007B4948"/>
    <w:rsid w:val="007B5C74"/>
    <w:rsid w:val="007B6BA7"/>
    <w:rsid w:val="007C321E"/>
    <w:rsid w:val="007C4066"/>
    <w:rsid w:val="007C4948"/>
    <w:rsid w:val="007C6AC8"/>
    <w:rsid w:val="007D39DA"/>
    <w:rsid w:val="007E34A4"/>
    <w:rsid w:val="007F5E8E"/>
    <w:rsid w:val="008013A9"/>
    <w:rsid w:val="00801B66"/>
    <w:rsid w:val="00805D4F"/>
    <w:rsid w:val="00815048"/>
    <w:rsid w:val="0081765E"/>
    <w:rsid w:val="0083046A"/>
    <w:rsid w:val="00830C5C"/>
    <w:rsid w:val="0083182E"/>
    <w:rsid w:val="008522DE"/>
    <w:rsid w:val="0085288C"/>
    <w:rsid w:val="008538D1"/>
    <w:rsid w:val="0085542D"/>
    <w:rsid w:val="008569E9"/>
    <w:rsid w:val="00862825"/>
    <w:rsid w:val="008710FD"/>
    <w:rsid w:val="00872D7B"/>
    <w:rsid w:val="008736FA"/>
    <w:rsid w:val="00873733"/>
    <w:rsid w:val="00874DEF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B019D"/>
    <w:rsid w:val="008B4B56"/>
    <w:rsid w:val="008B501C"/>
    <w:rsid w:val="008C0E09"/>
    <w:rsid w:val="008C1615"/>
    <w:rsid w:val="008C5290"/>
    <w:rsid w:val="008D61E0"/>
    <w:rsid w:val="008E0BB0"/>
    <w:rsid w:val="008F0107"/>
    <w:rsid w:val="008F15FB"/>
    <w:rsid w:val="008F29FA"/>
    <w:rsid w:val="008F45B1"/>
    <w:rsid w:val="009038FB"/>
    <w:rsid w:val="009047BE"/>
    <w:rsid w:val="00911A68"/>
    <w:rsid w:val="00911CA5"/>
    <w:rsid w:val="00911FB5"/>
    <w:rsid w:val="00920427"/>
    <w:rsid w:val="00922AD4"/>
    <w:rsid w:val="00924C99"/>
    <w:rsid w:val="009279E6"/>
    <w:rsid w:val="00935A81"/>
    <w:rsid w:val="00940DFA"/>
    <w:rsid w:val="00944E34"/>
    <w:rsid w:val="00947378"/>
    <w:rsid w:val="0096032A"/>
    <w:rsid w:val="009616DC"/>
    <w:rsid w:val="009619F1"/>
    <w:rsid w:val="009641AC"/>
    <w:rsid w:val="009642A1"/>
    <w:rsid w:val="00965CB4"/>
    <w:rsid w:val="00970100"/>
    <w:rsid w:val="009716A9"/>
    <w:rsid w:val="009716F8"/>
    <w:rsid w:val="0097625C"/>
    <w:rsid w:val="00982AE8"/>
    <w:rsid w:val="00991B8E"/>
    <w:rsid w:val="00994765"/>
    <w:rsid w:val="009A309F"/>
    <w:rsid w:val="009A67DB"/>
    <w:rsid w:val="009A7B51"/>
    <w:rsid w:val="009A7CEA"/>
    <w:rsid w:val="009B40A9"/>
    <w:rsid w:val="009B5B52"/>
    <w:rsid w:val="009B7067"/>
    <w:rsid w:val="009C10A8"/>
    <w:rsid w:val="009E0EB0"/>
    <w:rsid w:val="009E200F"/>
    <w:rsid w:val="009E5AA4"/>
    <w:rsid w:val="009F1F72"/>
    <w:rsid w:val="009F2E2E"/>
    <w:rsid w:val="009F6668"/>
    <w:rsid w:val="009F6E1B"/>
    <w:rsid w:val="009F7448"/>
    <w:rsid w:val="00A0114F"/>
    <w:rsid w:val="00A03B34"/>
    <w:rsid w:val="00A074C4"/>
    <w:rsid w:val="00A24A17"/>
    <w:rsid w:val="00A30D64"/>
    <w:rsid w:val="00A34588"/>
    <w:rsid w:val="00A366C7"/>
    <w:rsid w:val="00A3757B"/>
    <w:rsid w:val="00A458F3"/>
    <w:rsid w:val="00A474A0"/>
    <w:rsid w:val="00A53B0D"/>
    <w:rsid w:val="00A62BF4"/>
    <w:rsid w:val="00A635B0"/>
    <w:rsid w:val="00A651DF"/>
    <w:rsid w:val="00A734EB"/>
    <w:rsid w:val="00A76511"/>
    <w:rsid w:val="00A8694A"/>
    <w:rsid w:val="00A94C34"/>
    <w:rsid w:val="00AA0540"/>
    <w:rsid w:val="00AB1E6A"/>
    <w:rsid w:val="00AB7A7B"/>
    <w:rsid w:val="00AD4BFB"/>
    <w:rsid w:val="00AE0BE7"/>
    <w:rsid w:val="00AE0F2F"/>
    <w:rsid w:val="00AE52FF"/>
    <w:rsid w:val="00AE61F7"/>
    <w:rsid w:val="00AF36C7"/>
    <w:rsid w:val="00AF4118"/>
    <w:rsid w:val="00AF74A5"/>
    <w:rsid w:val="00B14A0E"/>
    <w:rsid w:val="00B20ABA"/>
    <w:rsid w:val="00B24BE9"/>
    <w:rsid w:val="00B24C24"/>
    <w:rsid w:val="00B261A0"/>
    <w:rsid w:val="00B26B72"/>
    <w:rsid w:val="00B27E8D"/>
    <w:rsid w:val="00B36772"/>
    <w:rsid w:val="00B374EA"/>
    <w:rsid w:val="00B4643A"/>
    <w:rsid w:val="00B472AD"/>
    <w:rsid w:val="00B50FEB"/>
    <w:rsid w:val="00B51CAD"/>
    <w:rsid w:val="00B54BAF"/>
    <w:rsid w:val="00B55714"/>
    <w:rsid w:val="00B62286"/>
    <w:rsid w:val="00B651F1"/>
    <w:rsid w:val="00B716E3"/>
    <w:rsid w:val="00B825BB"/>
    <w:rsid w:val="00B865BC"/>
    <w:rsid w:val="00B90072"/>
    <w:rsid w:val="00B9085B"/>
    <w:rsid w:val="00B92029"/>
    <w:rsid w:val="00B925EB"/>
    <w:rsid w:val="00B966D6"/>
    <w:rsid w:val="00BA1C1C"/>
    <w:rsid w:val="00BA4722"/>
    <w:rsid w:val="00BA4EAE"/>
    <w:rsid w:val="00BA6855"/>
    <w:rsid w:val="00BB000D"/>
    <w:rsid w:val="00BB46A1"/>
    <w:rsid w:val="00BC156A"/>
    <w:rsid w:val="00BC2492"/>
    <w:rsid w:val="00BD4821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06A81"/>
    <w:rsid w:val="00C11D49"/>
    <w:rsid w:val="00C21128"/>
    <w:rsid w:val="00C256E3"/>
    <w:rsid w:val="00C303CB"/>
    <w:rsid w:val="00C3169B"/>
    <w:rsid w:val="00C31BD6"/>
    <w:rsid w:val="00C34F0B"/>
    <w:rsid w:val="00C36391"/>
    <w:rsid w:val="00C3667E"/>
    <w:rsid w:val="00C37299"/>
    <w:rsid w:val="00C37C3D"/>
    <w:rsid w:val="00C37C90"/>
    <w:rsid w:val="00C404AD"/>
    <w:rsid w:val="00C432A3"/>
    <w:rsid w:val="00C44C83"/>
    <w:rsid w:val="00C45424"/>
    <w:rsid w:val="00C45B31"/>
    <w:rsid w:val="00C47B02"/>
    <w:rsid w:val="00C55CAF"/>
    <w:rsid w:val="00C6064C"/>
    <w:rsid w:val="00C639A9"/>
    <w:rsid w:val="00C63F99"/>
    <w:rsid w:val="00C714C0"/>
    <w:rsid w:val="00C73F12"/>
    <w:rsid w:val="00C7417C"/>
    <w:rsid w:val="00C80F5F"/>
    <w:rsid w:val="00C83FD1"/>
    <w:rsid w:val="00C8496F"/>
    <w:rsid w:val="00C85268"/>
    <w:rsid w:val="00C85BC1"/>
    <w:rsid w:val="00C96A57"/>
    <w:rsid w:val="00CA0839"/>
    <w:rsid w:val="00CA283C"/>
    <w:rsid w:val="00CA2F31"/>
    <w:rsid w:val="00CA6C5D"/>
    <w:rsid w:val="00CC2570"/>
    <w:rsid w:val="00CD1031"/>
    <w:rsid w:val="00CD3327"/>
    <w:rsid w:val="00CD6D7A"/>
    <w:rsid w:val="00CE4A22"/>
    <w:rsid w:val="00CE5B0B"/>
    <w:rsid w:val="00CE6679"/>
    <w:rsid w:val="00CF6EF0"/>
    <w:rsid w:val="00D03232"/>
    <w:rsid w:val="00D06307"/>
    <w:rsid w:val="00D14D04"/>
    <w:rsid w:val="00D302E8"/>
    <w:rsid w:val="00D3712F"/>
    <w:rsid w:val="00D43199"/>
    <w:rsid w:val="00D47658"/>
    <w:rsid w:val="00D511B0"/>
    <w:rsid w:val="00D5782D"/>
    <w:rsid w:val="00D63B1A"/>
    <w:rsid w:val="00D757F3"/>
    <w:rsid w:val="00D75909"/>
    <w:rsid w:val="00D75D16"/>
    <w:rsid w:val="00D84281"/>
    <w:rsid w:val="00D84E33"/>
    <w:rsid w:val="00D87A4B"/>
    <w:rsid w:val="00D9170C"/>
    <w:rsid w:val="00D9735E"/>
    <w:rsid w:val="00DA2122"/>
    <w:rsid w:val="00DA6CF1"/>
    <w:rsid w:val="00DB4792"/>
    <w:rsid w:val="00DB73CF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F01F7"/>
    <w:rsid w:val="00DF086D"/>
    <w:rsid w:val="00DF0FE8"/>
    <w:rsid w:val="00DF3F75"/>
    <w:rsid w:val="00E01209"/>
    <w:rsid w:val="00E015A0"/>
    <w:rsid w:val="00E0393B"/>
    <w:rsid w:val="00E148E4"/>
    <w:rsid w:val="00E149FD"/>
    <w:rsid w:val="00E176B5"/>
    <w:rsid w:val="00E215DF"/>
    <w:rsid w:val="00E248D2"/>
    <w:rsid w:val="00E24C95"/>
    <w:rsid w:val="00E26316"/>
    <w:rsid w:val="00E37126"/>
    <w:rsid w:val="00E46A50"/>
    <w:rsid w:val="00E51C57"/>
    <w:rsid w:val="00E52BCB"/>
    <w:rsid w:val="00E55BC7"/>
    <w:rsid w:val="00E601D5"/>
    <w:rsid w:val="00E64670"/>
    <w:rsid w:val="00E711EC"/>
    <w:rsid w:val="00E763DF"/>
    <w:rsid w:val="00E8068F"/>
    <w:rsid w:val="00E83A56"/>
    <w:rsid w:val="00E949F6"/>
    <w:rsid w:val="00E94DEF"/>
    <w:rsid w:val="00E960C4"/>
    <w:rsid w:val="00E96CAA"/>
    <w:rsid w:val="00EA0A1B"/>
    <w:rsid w:val="00EA1611"/>
    <w:rsid w:val="00EA1648"/>
    <w:rsid w:val="00EB3E9B"/>
    <w:rsid w:val="00EC58EA"/>
    <w:rsid w:val="00ED04C2"/>
    <w:rsid w:val="00ED0BB8"/>
    <w:rsid w:val="00EE5D21"/>
    <w:rsid w:val="00EE76A8"/>
    <w:rsid w:val="00EF1C4C"/>
    <w:rsid w:val="00EF1F67"/>
    <w:rsid w:val="00EF3BD6"/>
    <w:rsid w:val="00F03667"/>
    <w:rsid w:val="00F0416A"/>
    <w:rsid w:val="00F06701"/>
    <w:rsid w:val="00F07476"/>
    <w:rsid w:val="00F1491D"/>
    <w:rsid w:val="00F17877"/>
    <w:rsid w:val="00F20633"/>
    <w:rsid w:val="00F26E15"/>
    <w:rsid w:val="00F32943"/>
    <w:rsid w:val="00F35B7A"/>
    <w:rsid w:val="00F35BFE"/>
    <w:rsid w:val="00F40CC3"/>
    <w:rsid w:val="00F41999"/>
    <w:rsid w:val="00F42ADF"/>
    <w:rsid w:val="00F601ED"/>
    <w:rsid w:val="00F63149"/>
    <w:rsid w:val="00F7554F"/>
    <w:rsid w:val="00F75923"/>
    <w:rsid w:val="00F76CC0"/>
    <w:rsid w:val="00F80EE8"/>
    <w:rsid w:val="00F94917"/>
    <w:rsid w:val="00F950CE"/>
    <w:rsid w:val="00F9612E"/>
    <w:rsid w:val="00FA0E36"/>
    <w:rsid w:val="00FA509E"/>
    <w:rsid w:val="00FA5DB0"/>
    <w:rsid w:val="00FA65CB"/>
    <w:rsid w:val="00FA6867"/>
    <w:rsid w:val="00FB1099"/>
    <w:rsid w:val="00FB309B"/>
    <w:rsid w:val="00FB36FB"/>
    <w:rsid w:val="00FB388D"/>
    <w:rsid w:val="00FC7936"/>
    <w:rsid w:val="00FD094D"/>
    <w:rsid w:val="00FD3F85"/>
    <w:rsid w:val="00FD5FC1"/>
    <w:rsid w:val="00FD7285"/>
    <w:rsid w:val="00FE7760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A952E0-8FF6-4D0A-B9EA-54BBDDAA2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4226</Characters>
  <Application>Microsoft Office Word</Application>
  <DocSecurity>2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4798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2016-09-22T09:28:00Z</dcterms:created>
  <dcterms:modified xsi:type="dcterms:W3CDTF">2016-09-22T10:43:00Z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