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097BE" w14:textId="77777777" w:rsidR="00354DBD" w:rsidRDefault="002F3D57" w:rsidP="001A3375">
      <w:pPr>
        <w:spacing w:after="360" w:line="240" w:lineRule="auto"/>
        <w:jc w:val="center"/>
        <w:rPr>
          <w:rFonts w:ascii="Arial" w:hAnsi="Arial" w:cs="Arial"/>
          <w:b/>
          <w:sz w:val="32"/>
          <w:lang w:val="de-DE"/>
        </w:rPr>
      </w:pPr>
      <w:bookmarkStart w:id="0" w:name="_GoBack"/>
      <w:r>
        <w:rPr>
          <w:rFonts w:ascii="Arial" w:hAnsi="Arial" w:cs="Arial"/>
          <w:b/>
          <w:sz w:val="32"/>
          <w:lang w:val="de-DE"/>
        </w:rPr>
        <w:t>Zukunftsweisende Themen, polarisierende Thesen</w:t>
      </w:r>
    </w:p>
    <w:p w14:paraId="704A39D9" w14:textId="77777777" w:rsidR="0056152C" w:rsidRPr="0056152C" w:rsidRDefault="002F3D57" w:rsidP="001A3375">
      <w:pPr>
        <w:spacing w:after="360" w:line="240" w:lineRule="auto"/>
        <w:jc w:val="center"/>
        <w:rPr>
          <w:rFonts w:ascii="Arial" w:hAnsi="Arial" w:cs="Arial"/>
          <w:b/>
          <w:sz w:val="28"/>
          <w:lang w:val="de-DE"/>
        </w:rPr>
      </w:pPr>
      <w:r>
        <w:rPr>
          <w:rFonts w:ascii="Arial" w:hAnsi="Arial" w:cs="Arial"/>
          <w:b/>
          <w:sz w:val="28"/>
          <w:lang w:val="de-DE"/>
        </w:rPr>
        <w:t xml:space="preserve">Konferenz der </w:t>
      </w:r>
      <w:r w:rsidR="0056152C" w:rsidRPr="0056152C">
        <w:rPr>
          <w:rFonts w:ascii="Arial" w:hAnsi="Arial" w:cs="Arial"/>
          <w:b/>
          <w:sz w:val="28"/>
          <w:lang w:val="de-DE"/>
        </w:rPr>
        <w:t xml:space="preserve">POWER-GEN Europe </w:t>
      </w:r>
      <w:proofErr w:type="spellStart"/>
      <w:r w:rsidR="0056152C" w:rsidRPr="0056152C">
        <w:rPr>
          <w:rFonts w:ascii="Arial" w:hAnsi="Arial" w:cs="Arial"/>
          <w:b/>
          <w:sz w:val="28"/>
          <w:lang w:val="de-DE"/>
        </w:rPr>
        <w:t>and</w:t>
      </w:r>
      <w:proofErr w:type="spellEnd"/>
      <w:r w:rsidR="0056152C" w:rsidRPr="0056152C">
        <w:rPr>
          <w:rFonts w:ascii="Arial" w:hAnsi="Arial" w:cs="Arial"/>
          <w:b/>
          <w:sz w:val="28"/>
          <w:lang w:val="de-DE"/>
        </w:rPr>
        <w:t xml:space="preserve"> </w:t>
      </w:r>
      <w:proofErr w:type="spellStart"/>
      <w:r w:rsidR="0056152C" w:rsidRPr="0056152C">
        <w:rPr>
          <w:rFonts w:ascii="Arial" w:hAnsi="Arial" w:cs="Arial"/>
          <w:b/>
          <w:sz w:val="28"/>
          <w:lang w:val="de-DE"/>
        </w:rPr>
        <w:t>Renewable</w:t>
      </w:r>
      <w:proofErr w:type="spellEnd"/>
      <w:r w:rsidR="0056152C" w:rsidRPr="0056152C">
        <w:rPr>
          <w:rFonts w:ascii="Arial" w:hAnsi="Arial" w:cs="Arial"/>
          <w:b/>
          <w:sz w:val="28"/>
          <w:lang w:val="de-DE"/>
        </w:rPr>
        <w:t xml:space="preserve"> </w:t>
      </w:r>
      <w:proofErr w:type="spellStart"/>
      <w:r w:rsidR="0056152C" w:rsidRPr="0056152C">
        <w:rPr>
          <w:rFonts w:ascii="Arial" w:hAnsi="Arial" w:cs="Arial"/>
          <w:b/>
          <w:sz w:val="28"/>
          <w:lang w:val="de-DE"/>
        </w:rPr>
        <w:t>Energy</w:t>
      </w:r>
      <w:proofErr w:type="spellEnd"/>
      <w:r w:rsidR="0056152C" w:rsidRPr="0056152C">
        <w:rPr>
          <w:rFonts w:ascii="Arial" w:hAnsi="Arial" w:cs="Arial"/>
          <w:b/>
          <w:sz w:val="28"/>
          <w:lang w:val="de-DE"/>
        </w:rPr>
        <w:t xml:space="preserve"> World Europe</w:t>
      </w:r>
      <w:r w:rsidR="0056152C">
        <w:rPr>
          <w:rFonts w:ascii="Arial" w:hAnsi="Arial" w:cs="Arial"/>
          <w:b/>
          <w:sz w:val="28"/>
          <w:lang w:val="de-DE"/>
        </w:rPr>
        <w:t xml:space="preserve"> </w:t>
      </w:r>
      <w:r>
        <w:rPr>
          <w:rFonts w:ascii="Arial" w:hAnsi="Arial" w:cs="Arial"/>
          <w:b/>
          <w:sz w:val="28"/>
          <w:lang w:val="de-DE"/>
        </w:rPr>
        <w:t>weist Wege in die Zukunft der Energieversorgung</w:t>
      </w:r>
    </w:p>
    <w:p w14:paraId="6A9A3443" w14:textId="77777777" w:rsidR="002F3D57" w:rsidRPr="00133045" w:rsidRDefault="005B4A12" w:rsidP="001A3375">
      <w:pPr>
        <w:pStyle w:val="berschrift6"/>
        <w:jc w:val="both"/>
        <w:rPr>
          <w:rFonts w:ascii="Arial" w:hAnsi="Arial"/>
          <w:b w:val="0"/>
          <w:sz w:val="22"/>
        </w:rPr>
      </w:pPr>
      <w:r w:rsidRPr="00133045">
        <w:rPr>
          <w:rFonts w:ascii="Arial" w:hAnsi="Arial"/>
          <w:sz w:val="22"/>
        </w:rPr>
        <w:t>Köln,</w:t>
      </w:r>
      <w:r w:rsidR="001B4E1E" w:rsidRPr="00133045">
        <w:rPr>
          <w:rFonts w:ascii="Arial" w:hAnsi="Arial"/>
          <w:sz w:val="22"/>
        </w:rPr>
        <w:t xml:space="preserve"> </w:t>
      </w:r>
      <w:r w:rsidR="002F3D57" w:rsidRPr="00133045">
        <w:rPr>
          <w:rFonts w:ascii="Arial" w:hAnsi="Arial"/>
          <w:sz w:val="22"/>
        </w:rPr>
        <w:t>28</w:t>
      </w:r>
      <w:r w:rsidRPr="00133045">
        <w:rPr>
          <w:rFonts w:ascii="Arial" w:hAnsi="Arial"/>
          <w:sz w:val="22"/>
        </w:rPr>
        <w:t xml:space="preserve">. </w:t>
      </w:r>
      <w:r w:rsidR="00056E31" w:rsidRPr="00133045">
        <w:rPr>
          <w:rFonts w:ascii="Arial" w:hAnsi="Arial"/>
          <w:sz w:val="22"/>
        </w:rPr>
        <w:t xml:space="preserve">Juni </w:t>
      </w:r>
      <w:r w:rsidRPr="00133045">
        <w:rPr>
          <w:rFonts w:ascii="Arial" w:hAnsi="Arial"/>
          <w:sz w:val="22"/>
        </w:rPr>
        <w:t>2017</w:t>
      </w:r>
      <w:r w:rsidRPr="00133045">
        <w:rPr>
          <w:rFonts w:ascii="Arial" w:hAnsi="Arial"/>
          <w:b w:val="0"/>
          <w:sz w:val="22"/>
        </w:rPr>
        <w:t xml:space="preserve"> </w:t>
      </w:r>
      <w:r w:rsidR="0010285D" w:rsidRPr="00133045">
        <w:rPr>
          <w:rFonts w:ascii="Arial" w:hAnsi="Arial"/>
          <w:b w:val="0"/>
          <w:sz w:val="22"/>
        </w:rPr>
        <w:t>–</w:t>
      </w:r>
      <w:r w:rsidR="0056152C" w:rsidRPr="00133045">
        <w:rPr>
          <w:rFonts w:ascii="Arial" w:hAnsi="Arial"/>
          <w:b w:val="0"/>
          <w:sz w:val="22"/>
        </w:rPr>
        <w:t xml:space="preserve"> </w:t>
      </w:r>
      <w:r w:rsidR="002F3D57" w:rsidRPr="00133045">
        <w:rPr>
          <w:rFonts w:ascii="Arial" w:hAnsi="Arial"/>
          <w:b w:val="0"/>
          <w:sz w:val="22"/>
        </w:rPr>
        <w:t>Nach dem erfolgreichen Messestart der</w:t>
      </w:r>
      <w:r w:rsidR="00354DBD" w:rsidRPr="00133045">
        <w:rPr>
          <w:rFonts w:ascii="Arial" w:hAnsi="Arial"/>
          <w:b w:val="0"/>
          <w:sz w:val="22"/>
        </w:rPr>
        <w:t xml:space="preserve"> </w:t>
      </w:r>
      <w:hyperlink r:id="rId7" w:history="1">
        <w:r w:rsidR="00056E31" w:rsidRPr="00133045">
          <w:rPr>
            <w:rFonts w:ascii="Arial" w:hAnsi="Arial"/>
            <w:b w:val="0"/>
            <w:sz w:val="22"/>
          </w:rPr>
          <w:t xml:space="preserve">POWER-GEN Europe </w:t>
        </w:r>
        <w:proofErr w:type="spellStart"/>
        <w:r w:rsidR="00056E31" w:rsidRPr="00133045">
          <w:rPr>
            <w:rFonts w:ascii="Arial" w:hAnsi="Arial"/>
            <w:b w:val="0"/>
            <w:sz w:val="22"/>
          </w:rPr>
          <w:t>and</w:t>
        </w:r>
        <w:proofErr w:type="spellEnd"/>
        <w:r w:rsidR="00056E31" w:rsidRPr="00133045">
          <w:rPr>
            <w:rFonts w:ascii="Arial" w:hAnsi="Arial"/>
            <w:b w:val="0"/>
            <w:sz w:val="22"/>
          </w:rPr>
          <w:t xml:space="preserve"> </w:t>
        </w:r>
        <w:proofErr w:type="spellStart"/>
        <w:r w:rsidR="00056E31" w:rsidRPr="00133045">
          <w:rPr>
            <w:rFonts w:ascii="Arial" w:hAnsi="Arial"/>
            <w:b w:val="0"/>
            <w:sz w:val="22"/>
          </w:rPr>
          <w:t>Renewable</w:t>
        </w:r>
        <w:proofErr w:type="spellEnd"/>
        <w:r w:rsidR="00056E31" w:rsidRPr="00133045">
          <w:rPr>
            <w:rFonts w:ascii="Arial" w:hAnsi="Arial"/>
            <w:b w:val="0"/>
            <w:sz w:val="22"/>
          </w:rPr>
          <w:t xml:space="preserve"> </w:t>
        </w:r>
        <w:proofErr w:type="spellStart"/>
        <w:r w:rsidR="00056E31" w:rsidRPr="00133045">
          <w:rPr>
            <w:rFonts w:ascii="Arial" w:hAnsi="Arial"/>
            <w:b w:val="0"/>
            <w:sz w:val="22"/>
          </w:rPr>
          <w:t>Energy</w:t>
        </w:r>
        <w:proofErr w:type="spellEnd"/>
        <w:r w:rsidR="00056E31" w:rsidRPr="00133045">
          <w:rPr>
            <w:rFonts w:ascii="Arial" w:hAnsi="Arial"/>
            <w:b w:val="0"/>
            <w:sz w:val="22"/>
          </w:rPr>
          <w:t xml:space="preserve"> World Europe 2017</w:t>
        </w:r>
      </w:hyperlink>
      <w:r w:rsidR="002F3D57" w:rsidRPr="00133045">
        <w:rPr>
          <w:rFonts w:ascii="Arial" w:hAnsi="Arial"/>
          <w:b w:val="0"/>
          <w:sz w:val="22"/>
        </w:rPr>
        <w:t xml:space="preserve"> und den großen Eröffnungsveranstaltungen begann am 28. Juni der zweitägige Konferenzteil des Events, unter anderem mit einer Podiumsdiskussion über Klimaschutzziele, den regulatorischen Rahmen und Auswirkungen auf den Ausbau erneuerbarer Energie. Dr. Manfred Hafner, Vizepräsident Consulting bei </w:t>
      </w:r>
      <w:proofErr w:type="spellStart"/>
      <w:r w:rsidR="002F3D57" w:rsidRPr="00133045">
        <w:rPr>
          <w:rFonts w:ascii="Arial" w:hAnsi="Arial"/>
          <w:b w:val="0"/>
          <w:sz w:val="22"/>
        </w:rPr>
        <w:t>Enerdata</w:t>
      </w:r>
      <w:proofErr w:type="spellEnd"/>
      <w:r w:rsidR="002F3D57" w:rsidRPr="00133045">
        <w:rPr>
          <w:rFonts w:ascii="Arial" w:hAnsi="Arial"/>
          <w:b w:val="0"/>
          <w:sz w:val="22"/>
        </w:rPr>
        <w:t xml:space="preserve"> präsentierte Szenarien, wie sich der Anteil Erneuerbarer und die Klimaerwärmung entwickeln. Halten wir an den bestehenden Vorgaben fest, ohne sie nachzubessern, wäre eine Erwärmung um etwa drei bis vier Grad wahrscheinlich. Das erwünschte Unterschreiten der Zwei-Grad-Marke würde Anpassungen und strengere Ziele bedingen. Dieses „grüne“ Szenario angesichts des Ausstiegs der USA aus dem Klimaabkommen umzusetzen, ist zweifellos schwieriger. Doch die Diskussionspartner haben Hoffnung. Zum Beispiel sieht Jochen Hauff, Head </w:t>
      </w:r>
      <w:proofErr w:type="spellStart"/>
      <w:r w:rsidR="002F3D57" w:rsidRPr="00133045">
        <w:rPr>
          <w:rFonts w:ascii="Arial" w:hAnsi="Arial"/>
          <w:b w:val="0"/>
          <w:sz w:val="22"/>
        </w:rPr>
        <w:t>of</w:t>
      </w:r>
      <w:proofErr w:type="spellEnd"/>
      <w:r w:rsidR="002F3D57" w:rsidRPr="00133045">
        <w:rPr>
          <w:rFonts w:ascii="Arial" w:hAnsi="Arial"/>
          <w:b w:val="0"/>
          <w:sz w:val="22"/>
        </w:rPr>
        <w:t xml:space="preserve"> </w:t>
      </w:r>
      <w:proofErr w:type="spellStart"/>
      <w:r w:rsidR="002F3D57" w:rsidRPr="00133045">
        <w:rPr>
          <w:rFonts w:ascii="Arial" w:hAnsi="Arial"/>
          <w:b w:val="0"/>
          <w:sz w:val="22"/>
        </w:rPr>
        <w:t>Energy</w:t>
      </w:r>
      <w:proofErr w:type="spellEnd"/>
      <w:r w:rsidR="002F3D57" w:rsidRPr="00133045">
        <w:rPr>
          <w:rFonts w:ascii="Arial" w:hAnsi="Arial"/>
          <w:b w:val="0"/>
          <w:sz w:val="22"/>
        </w:rPr>
        <w:t xml:space="preserve"> </w:t>
      </w:r>
      <w:proofErr w:type="spellStart"/>
      <w:r w:rsidR="002F3D57" w:rsidRPr="00133045">
        <w:rPr>
          <w:rFonts w:ascii="Arial" w:hAnsi="Arial"/>
          <w:b w:val="0"/>
          <w:sz w:val="22"/>
        </w:rPr>
        <w:t>Industry</w:t>
      </w:r>
      <w:proofErr w:type="spellEnd"/>
      <w:r w:rsidR="002F3D57" w:rsidRPr="00133045">
        <w:rPr>
          <w:rFonts w:ascii="Arial" w:hAnsi="Arial"/>
          <w:b w:val="0"/>
          <w:sz w:val="22"/>
        </w:rPr>
        <w:t xml:space="preserve">, </w:t>
      </w:r>
      <w:proofErr w:type="spellStart"/>
      <w:r w:rsidR="002F3D57" w:rsidRPr="00133045">
        <w:rPr>
          <w:rFonts w:ascii="Arial" w:hAnsi="Arial"/>
          <w:b w:val="0"/>
          <w:sz w:val="22"/>
        </w:rPr>
        <w:t>Policy</w:t>
      </w:r>
      <w:proofErr w:type="spellEnd"/>
      <w:r w:rsidR="002F3D57" w:rsidRPr="00133045">
        <w:rPr>
          <w:rFonts w:ascii="Arial" w:hAnsi="Arial"/>
          <w:b w:val="0"/>
          <w:sz w:val="22"/>
        </w:rPr>
        <w:t xml:space="preserve"> &amp; Organisation bei der BayWa </w:t>
      </w:r>
      <w:proofErr w:type="spellStart"/>
      <w:r w:rsidR="002F3D57" w:rsidRPr="00133045">
        <w:rPr>
          <w:rFonts w:ascii="Arial" w:hAnsi="Arial"/>
          <w:b w:val="0"/>
          <w:sz w:val="22"/>
        </w:rPr>
        <w:t>r.e</w:t>
      </w:r>
      <w:proofErr w:type="spellEnd"/>
      <w:r w:rsidR="002F3D57" w:rsidRPr="00133045">
        <w:rPr>
          <w:rFonts w:ascii="Arial" w:hAnsi="Arial"/>
          <w:b w:val="0"/>
          <w:sz w:val="22"/>
        </w:rPr>
        <w:t>., zwar durchaus hemmende Faktoren: G</w:t>
      </w:r>
      <w:r w:rsidR="00856480">
        <w:rPr>
          <w:rFonts w:ascii="Arial" w:hAnsi="Arial"/>
          <w:b w:val="0"/>
          <w:sz w:val="22"/>
        </w:rPr>
        <w:t>eringere Investitionssicherheit</w:t>
      </w:r>
      <w:r w:rsidR="002F3D57" w:rsidRPr="00133045">
        <w:rPr>
          <w:rFonts w:ascii="Arial" w:hAnsi="Arial"/>
          <w:b w:val="0"/>
          <w:sz w:val="22"/>
        </w:rPr>
        <w:t xml:space="preserve"> verlangt nach optimierten Portfolios und einem intensiven Risikomanagement. Ebenso sieht er aber positive Faktoren.</w:t>
      </w:r>
    </w:p>
    <w:p w14:paraId="38D3E70D" w14:textId="77777777" w:rsidR="00F50AC2" w:rsidRPr="00F50AC2" w:rsidRDefault="00F50AC2" w:rsidP="001A3375">
      <w:pPr>
        <w:pStyle w:val="StandardWeb"/>
        <w:spacing w:after="0"/>
        <w:jc w:val="both"/>
        <w:rPr>
          <w:rFonts w:ascii="Arial" w:hAnsi="Arial"/>
          <w:b/>
          <w:bCs/>
          <w:sz w:val="22"/>
          <w:szCs w:val="15"/>
        </w:rPr>
      </w:pPr>
      <w:r>
        <w:rPr>
          <w:rFonts w:ascii="Arial" w:hAnsi="Arial"/>
          <w:b/>
          <w:bCs/>
          <w:sz w:val="22"/>
          <w:szCs w:val="15"/>
        </w:rPr>
        <w:t>Grüne Aussichten</w:t>
      </w:r>
    </w:p>
    <w:p w14:paraId="3453A91A" w14:textId="77777777" w:rsidR="002F3D57" w:rsidRPr="00133045" w:rsidRDefault="002F3D57" w:rsidP="001A3375">
      <w:pPr>
        <w:spacing w:line="240" w:lineRule="auto"/>
        <w:jc w:val="both"/>
        <w:rPr>
          <w:rFonts w:ascii="Arial" w:eastAsia="Times New Roman" w:hAnsi="Arial" w:cs="Times New Roman"/>
          <w:bCs/>
          <w:szCs w:val="15"/>
          <w:lang w:val="de-DE" w:eastAsia="de-DE"/>
        </w:rPr>
      </w:pPr>
      <w:r w:rsidRPr="00133045">
        <w:rPr>
          <w:rFonts w:ascii="Arial" w:eastAsia="Times New Roman" w:hAnsi="Arial" w:cs="Times New Roman"/>
          <w:bCs/>
          <w:szCs w:val="15"/>
          <w:lang w:val="de-DE" w:eastAsia="de-DE"/>
        </w:rPr>
        <w:t>Erneuerbare haben in Regionen mit wachsendem Energiebedarf, die keine zentralistischen Netzstrukturen haben und deren Versorgung nicht bereits auf Kohle basiert, gute Chancen. Hier hat der Aufbau dezentraler Netzstrukturen</w:t>
      </w:r>
      <w:r w:rsidR="004D061C" w:rsidRPr="00133045">
        <w:rPr>
          <w:rFonts w:ascii="Arial" w:eastAsia="Times New Roman" w:hAnsi="Arial" w:cs="Times New Roman"/>
          <w:bCs/>
          <w:szCs w:val="15"/>
          <w:lang w:val="de-DE" w:eastAsia="de-DE"/>
        </w:rPr>
        <w:t xml:space="preserve"> und</w:t>
      </w:r>
      <w:r w:rsidRPr="00133045">
        <w:rPr>
          <w:rFonts w:ascii="Arial" w:eastAsia="Times New Roman" w:hAnsi="Arial" w:cs="Times New Roman"/>
          <w:bCs/>
          <w:szCs w:val="15"/>
          <w:lang w:val="de-DE" w:eastAsia="de-DE"/>
        </w:rPr>
        <w:t xml:space="preserve"> die Versorgung mit regenerativ erzeugter Energie nicht nur Sinn, sondern stellt sich auch als finanziell attraktiv dar, da sich grüne</w:t>
      </w:r>
      <w:r w:rsidR="00A923F4">
        <w:rPr>
          <w:rFonts w:ascii="Arial" w:eastAsia="Times New Roman" w:hAnsi="Arial" w:cs="Times New Roman"/>
          <w:bCs/>
          <w:szCs w:val="15"/>
          <w:lang w:val="de-DE" w:eastAsia="de-DE"/>
        </w:rPr>
        <w:t>r</w:t>
      </w:r>
      <w:r w:rsidRPr="00133045">
        <w:rPr>
          <w:rFonts w:ascii="Arial" w:eastAsia="Times New Roman" w:hAnsi="Arial" w:cs="Times New Roman"/>
          <w:bCs/>
          <w:szCs w:val="15"/>
          <w:lang w:val="de-DE" w:eastAsia="de-DE"/>
        </w:rPr>
        <w:t xml:space="preserve"> </w:t>
      </w:r>
      <w:r w:rsidR="00A923F4">
        <w:rPr>
          <w:rFonts w:ascii="Arial" w:eastAsia="Times New Roman" w:hAnsi="Arial" w:cs="Times New Roman"/>
          <w:bCs/>
          <w:szCs w:val="15"/>
          <w:lang w:val="de-DE" w:eastAsia="de-DE"/>
        </w:rPr>
        <w:t>Strom</w:t>
      </w:r>
      <w:r w:rsidRPr="00133045">
        <w:rPr>
          <w:rFonts w:ascii="Arial" w:eastAsia="Times New Roman" w:hAnsi="Arial" w:cs="Times New Roman"/>
          <w:bCs/>
          <w:szCs w:val="15"/>
          <w:lang w:val="de-DE" w:eastAsia="de-DE"/>
        </w:rPr>
        <w:t xml:space="preserve"> nicht im Wettbewerb zu </w:t>
      </w:r>
      <w:r w:rsidR="004D061C" w:rsidRPr="00133045">
        <w:rPr>
          <w:rFonts w:ascii="Arial" w:eastAsia="Times New Roman" w:hAnsi="Arial" w:cs="Times New Roman"/>
          <w:bCs/>
          <w:szCs w:val="15"/>
          <w:lang w:val="de-DE" w:eastAsia="de-DE"/>
        </w:rPr>
        <w:t xml:space="preserve">Strom aus bereits </w:t>
      </w:r>
      <w:r w:rsidRPr="00133045">
        <w:rPr>
          <w:rFonts w:ascii="Arial" w:eastAsia="Times New Roman" w:hAnsi="Arial" w:cs="Times New Roman"/>
          <w:bCs/>
          <w:szCs w:val="15"/>
          <w:lang w:val="de-DE" w:eastAsia="de-DE"/>
        </w:rPr>
        <w:t>abgeschriebenen Großkraftwerken befindet. Einen weiteren positiven Effekt könnten faire CO</w:t>
      </w:r>
      <w:r w:rsidRPr="00133045">
        <w:rPr>
          <w:rFonts w:ascii="Arial" w:eastAsia="Times New Roman" w:hAnsi="Arial" w:cs="Times New Roman"/>
          <w:bCs/>
          <w:szCs w:val="15"/>
          <w:vertAlign w:val="subscript"/>
          <w:lang w:val="de-DE" w:eastAsia="de-DE"/>
        </w:rPr>
        <w:t>2</w:t>
      </w:r>
      <w:r w:rsidRPr="00133045">
        <w:rPr>
          <w:rFonts w:ascii="Arial" w:eastAsia="Times New Roman" w:hAnsi="Arial" w:cs="Times New Roman"/>
          <w:bCs/>
          <w:szCs w:val="15"/>
          <w:lang w:val="de-DE" w:eastAsia="de-DE"/>
        </w:rPr>
        <w:t xml:space="preserve">-Preise haben. Diskutiert wurde außerdem über die Rolle und die Kosten von Carbon Capture </w:t>
      </w:r>
      <w:proofErr w:type="spellStart"/>
      <w:r w:rsidRPr="00133045">
        <w:rPr>
          <w:rFonts w:ascii="Arial" w:eastAsia="Times New Roman" w:hAnsi="Arial" w:cs="Times New Roman"/>
          <w:bCs/>
          <w:szCs w:val="15"/>
          <w:lang w:val="de-DE" w:eastAsia="de-DE"/>
        </w:rPr>
        <w:t>and</w:t>
      </w:r>
      <w:proofErr w:type="spellEnd"/>
      <w:r w:rsidRPr="00133045">
        <w:rPr>
          <w:rFonts w:ascii="Arial" w:eastAsia="Times New Roman" w:hAnsi="Arial" w:cs="Times New Roman"/>
          <w:bCs/>
          <w:szCs w:val="15"/>
          <w:lang w:val="de-DE" w:eastAsia="de-DE"/>
        </w:rPr>
        <w:t xml:space="preserve"> Storage</w:t>
      </w:r>
      <w:r w:rsidR="004D061C" w:rsidRPr="00133045">
        <w:rPr>
          <w:rFonts w:ascii="Arial" w:eastAsia="Times New Roman" w:hAnsi="Arial" w:cs="Times New Roman"/>
          <w:bCs/>
          <w:szCs w:val="15"/>
          <w:lang w:val="de-DE" w:eastAsia="de-DE"/>
        </w:rPr>
        <w:t xml:space="preserve"> – was </w:t>
      </w:r>
      <w:r w:rsidRPr="00133045">
        <w:rPr>
          <w:rFonts w:ascii="Arial" w:eastAsia="Times New Roman" w:hAnsi="Arial" w:cs="Times New Roman"/>
          <w:bCs/>
          <w:szCs w:val="15"/>
          <w:lang w:val="de-DE" w:eastAsia="de-DE"/>
        </w:rPr>
        <w:t xml:space="preserve">für uns in Deutschland bereits </w:t>
      </w:r>
      <w:r w:rsidR="004D061C" w:rsidRPr="00133045">
        <w:rPr>
          <w:rFonts w:ascii="Arial" w:eastAsia="Times New Roman" w:hAnsi="Arial" w:cs="Times New Roman"/>
          <w:bCs/>
          <w:szCs w:val="15"/>
          <w:lang w:val="de-DE" w:eastAsia="de-DE"/>
        </w:rPr>
        <w:t>ablehnend diskutiert wurde, könnte</w:t>
      </w:r>
      <w:r w:rsidRPr="00133045">
        <w:rPr>
          <w:rFonts w:ascii="Arial" w:eastAsia="Times New Roman" w:hAnsi="Arial" w:cs="Times New Roman"/>
          <w:bCs/>
          <w:szCs w:val="15"/>
          <w:lang w:val="de-DE" w:eastAsia="de-DE"/>
        </w:rPr>
        <w:t xml:space="preserve"> in anderen Regionen der Welt einen erheblichen Beitrag zur Emissionsreduktion leisten.</w:t>
      </w:r>
    </w:p>
    <w:p w14:paraId="088B19F3" w14:textId="77777777" w:rsidR="00F50AC2" w:rsidRPr="00F50AC2" w:rsidRDefault="00F50AC2" w:rsidP="001A3375">
      <w:pPr>
        <w:pStyle w:val="StandardWeb"/>
        <w:spacing w:after="0"/>
        <w:jc w:val="both"/>
        <w:rPr>
          <w:rFonts w:ascii="Arial" w:hAnsi="Arial"/>
          <w:b/>
          <w:bCs/>
          <w:sz w:val="22"/>
          <w:szCs w:val="15"/>
        </w:rPr>
      </w:pPr>
      <w:r>
        <w:rPr>
          <w:rFonts w:ascii="Arial" w:hAnsi="Arial"/>
          <w:b/>
          <w:bCs/>
          <w:sz w:val="22"/>
          <w:szCs w:val="15"/>
        </w:rPr>
        <w:t>Was auf Stadtwerke zukommt</w:t>
      </w:r>
    </w:p>
    <w:p w14:paraId="5B6F2809" w14:textId="77777777" w:rsidR="00F028CD" w:rsidRPr="00133045" w:rsidRDefault="004D061C" w:rsidP="001A3375">
      <w:pPr>
        <w:spacing w:line="240" w:lineRule="auto"/>
        <w:jc w:val="both"/>
        <w:rPr>
          <w:rFonts w:ascii="Arial" w:eastAsia="Times New Roman" w:hAnsi="Arial" w:cs="Times New Roman"/>
          <w:bCs/>
          <w:szCs w:val="15"/>
          <w:lang w:val="de-DE" w:eastAsia="de-DE"/>
        </w:rPr>
      </w:pPr>
      <w:r w:rsidRPr="00133045">
        <w:rPr>
          <w:rFonts w:ascii="Arial" w:eastAsia="Times New Roman" w:hAnsi="Arial" w:cs="Times New Roman"/>
          <w:bCs/>
          <w:szCs w:val="15"/>
          <w:lang w:val="de-DE" w:eastAsia="de-DE"/>
        </w:rPr>
        <w:t>Ein anderer Höhep</w:t>
      </w:r>
      <w:r w:rsidR="000C0D7B">
        <w:rPr>
          <w:rFonts w:ascii="Arial" w:eastAsia="Times New Roman" w:hAnsi="Arial" w:cs="Times New Roman"/>
          <w:bCs/>
          <w:szCs w:val="15"/>
          <w:lang w:val="de-DE" w:eastAsia="de-DE"/>
        </w:rPr>
        <w:t xml:space="preserve">unkt der Veranstaltung war das „Stadtwerke </w:t>
      </w:r>
      <w:proofErr w:type="spellStart"/>
      <w:r w:rsidR="000C0D7B">
        <w:rPr>
          <w:rFonts w:ascii="Arial" w:eastAsia="Times New Roman" w:hAnsi="Arial" w:cs="Times New Roman"/>
          <w:bCs/>
          <w:szCs w:val="15"/>
          <w:lang w:val="de-DE" w:eastAsia="de-DE"/>
        </w:rPr>
        <w:t>Leader’s</w:t>
      </w:r>
      <w:proofErr w:type="spellEnd"/>
      <w:r w:rsidR="002F3D57" w:rsidRPr="00133045">
        <w:rPr>
          <w:rFonts w:ascii="Arial" w:eastAsia="Times New Roman" w:hAnsi="Arial" w:cs="Times New Roman"/>
          <w:bCs/>
          <w:szCs w:val="15"/>
          <w:lang w:val="de-DE" w:eastAsia="de-DE"/>
        </w:rPr>
        <w:t xml:space="preserve"> </w:t>
      </w:r>
      <w:proofErr w:type="spellStart"/>
      <w:r w:rsidR="002F3D57" w:rsidRPr="00133045">
        <w:rPr>
          <w:rFonts w:ascii="Arial" w:eastAsia="Times New Roman" w:hAnsi="Arial" w:cs="Times New Roman"/>
          <w:bCs/>
          <w:szCs w:val="15"/>
          <w:lang w:val="de-DE" w:eastAsia="de-DE"/>
        </w:rPr>
        <w:t>Roundtable</w:t>
      </w:r>
      <w:proofErr w:type="spellEnd"/>
      <w:r w:rsidR="000C0D7B">
        <w:rPr>
          <w:rFonts w:ascii="Arial" w:eastAsia="Times New Roman" w:hAnsi="Arial" w:cs="Times New Roman"/>
          <w:bCs/>
          <w:szCs w:val="15"/>
          <w:lang w:val="de-DE" w:eastAsia="de-DE"/>
        </w:rPr>
        <w:t>“</w:t>
      </w:r>
      <w:r w:rsidR="00A923F4">
        <w:rPr>
          <w:rFonts w:ascii="Arial" w:eastAsia="Times New Roman" w:hAnsi="Arial" w:cs="Times New Roman"/>
          <w:bCs/>
          <w:szCs w:val="15"/>
          <w:lang w:val="de-DE" w:eastAsia="de-DE"/>
        </w:rPr>
        <w:t xml:space="preserve"> in der</w:t>
      </w:r>
      <w:r w:rsidR="002F3D57" w:rsidRPr="00133045">
        <w:rPr>
          <w:rFonts w:ascii="Arial" w:eastAsia="Times New Roman" w:hAnsi="Arial" w:cs="Times New Roman"/>
          <w:bCs/>
          <w:szCs w:val="15"/>
          <w:lang w:val="de-DE" w:eastAsia="de-DE"/>
        </w:rPr>
        <w:t xml:space="preserve"> Global Power Arena</w:t>
      </w:r>
      <w:r w:rsidRPr="00133045">
        <w:rPr>
          <w:rFonts w:ascii="Arial" w:eastAsia="Times New Roman" w:hAnsi="Arial" w:cs="Times New Roman"/>
          <w:bCs/>
          <w:szCs w:val="15"/>
          <w:lang w:val="de-DE" w:eastAsia="de-DE"/>
        </w:rPr>
        <w:t xml:space="preserve"> unter </w:t>
      </w:r>
      <w:r w:rsidR="00A923F4">
        <w:rPr>
          <w:rFonts w:ascii="Arial" w:eastAsia="Times New Roman" w:hAnsi="Arial" w:cs="Times New Roman"/>
          <w:bCs/>
          <w:szCs w:val="15"/>
          <w:lang w:val="de-DE" w:eastAsia="de-DE"/>
        </w:rPr>
        <w:t xml:space="preserve">der </w:t>
      </w:r>
      <w:r w:rsidRPr="00133045">
        <w:rPr>
          <w:rFonts w:ascii="Arial" w:eastAsia="Times New Roman" w:hAnsi="Arial" w:cs="Times New Roman"/>
          <w:bCs/>
          <w:szCs w:val="15"/>
          <w:lang w:val="de-DE" w:eastAsia="de-DE"/>
        </w:rPr>
        <w:t xml:space="preserve">Moderation von Eric Marx. Die Teilnehmer </w:t>
      </w:r>
      <w:r w:rsidR="001A3375">
        <w:rPr>
          <w:rFonts w:ascii="Arial" w:eastAsia="Times New Roman" w:hAnsi="Arial" w:cs="Times New Roman"/>
          <w:bCs/>
          <w:szCs w:val="15"/>
          <w:lang w:val="de-DE" w:eastAsia="de-DE"/>
        </w:rPr>
        <w:t>hoben hervor, dass die Branche</w:t>
      </w:r>
      <w:r w:rsidRPr="00133045">
        <w:rPr>
          <w:rFonts w:ascii="Arial" w:eastAsia="Times New Roman" w:hAnsi="Arial" w:cs="Times New Roman"/>
          <w:bCs/>
          <w:szCs w:val="15"/>
          <w:lang w:val="de-DE" w:eastAsia="de-DE"/>
        </w:rPr>
        <w:t xml:space="preserve"> noch kein belastbares Geschäftsmodell hat, um das volle Potenzial der Digitalisierung in ihrem Bereich umzusetzen</w:t>
      </w:r>
      <w:r w:rsidR="002F3D57" w:rsidRPr="00133045">
        <w:rPr>
          <w:rFonts w:ascii="Arial" w:eastAsia="Times New Roman" w:hAnsi="Arial" w:cs="Times New Roman"/>
          <w:bCs/>
          <w:szCs w:val="15"/>
          <w:lang w:val="de-DE" w:eastAsia="de-DE"/>
        </w:rPr>
        <w:t xml:space="preserve">. </w:t>
      </w:r>
      <w:r w:rsidRPr="00133045">
        <w:rPr>
          <w:rFonts w:ascii="Arial" w:eastAsia="Times New Roman" w:hAnsi="Arial" w:cs="Times New Roman"/>
          <w:bCs/>
          <w:szCs w:val="15"/>
          <w:lang w:val="de-DE" w:eastAsia="de-DE"/>
        </w:rPr>
        <w:t>Einigkeit bestand auch darin, dass die verteilte, dezentrale Produktion erneuerbarer Energie zu Veränderungen der Netzstrukturen führen, insbesondere aufgrund von Windkraft und Photovoltaik</w:t>
      </w:r>
      <w:r w:rsidR="002F3D57" w:rsidRPr="00133045">
        <w:rPr>
          <w:rFonts w:ascii="Arial" w:eastAsia="Times New Roman" w:hAnsi="Arial" w:cs="Times New Roman"/>
          <w:bCs/>
          <w:szCs w:val="15"/>
          <w:lang w:val="de-DE" w:eastAsia="de-DE"/>
        </w:rPr>
        <w:t>.</w:t>
      </w:r>
    </w:p>
    <w:p w14:paraId="525FDA47" w14:textId="77777777" w:rsidR="00133045" w:rsidRPr="00F50AC2" w:rsidRDefault="00F50AC2" w:rsidP="001A3375">
      <w:pPr>
        <w:pStyle w:val="StandardWeb"/>
        <w:spacing w:after="0"/>
        <w:jc w:val="both"/>
        <w:rPr>
          <w:rFonts w:ascii="Arial" w:hAnsi="Arial"/>
          <w:b/>
          <w:bCs/>
          <w:sz w:val="22"/>
          <w:szCs w:val="15"/>
        </w:rPr>
      </w:pPr>
      <w:r w:rsidRPr="00F50AC2">
        <w:rPr>
          <w:rFonts w:ascii="Arial" w:hAnsi="Arial"/>
          <w:b/>
          <w:bCs/>
          <w:sz w:val="22"/>
          <w:szCs w:val="15"/>
        </w:rPr>
        <w:t>Risiken der Digitalisierung beherrschen</w:t>
      </w:r>
    </w:p>
    <w:p w14:paraId="4245BD0B" w14:textId="77777777" w:rsidR="00133045" w:rsidRPr="00133045" w:rsidRDefault="00133045" w:rsidP="001A3375">
      <w:pPr>
        <w:pStyle w:val="StandardWeb"/>
        <w:spacing w:before="0" w:beforeAutospacing="0" w:after="0"/>
        <w:jc w:val="both"/>
        <w:rPr>
          <w:rFonts w:ascii="Arial" w:hAnsi="Arial"/>
          <w:bCs/>
          <w:sz w:val="22"/>
          <w:szCs w:val="15"/>
        </w:rPr>
      </w:pPr>
      <w:r w:rsidRPr="00133045">
        <w:rPr>
          <w:rFonts w:ascii="Arial" w:hAnsi="Arial"/>
          <w:bCs/>
          <w:sz w:val="22"/>
          <w:szCs w:val="15"/>
        </w:rPr>
        <w:t xml:space="preserve">Cyber-Attacken nehmen zu. Wurde im Jahr 2010 gerade einmal eine dieser Angriffe auf einen Konzern bekannt, melden zahlreiche Unternehmen seit 2013 regelmäßig Übergriffe </w:t>
      </w:r>
      <w:r w:rsidR="00F50AC2">
        <w:rPr>
          <w:rFonts w:ascii="Arial" w:hAnsi="Arial"/>
          <w:bCs/>
          <w:sz w:val="22"/>
          <w:szCs w:val="15"/>
        </w:rPr>
        <w:t xml:space="preserve">aus dem </w:t>
      </w:r>
      <w:r w:rsidRPr="00133045">
        <w:rPr>
          <w:rFonts w:ascii="Arial" w:hAnsi="Arial"/>
          <w:bCs/>
          <w:sz w:val="22"/>
          <w:szCs w:val="15"/>
        </w:rPr>
        <w:t>Netz. Dies</w:t>
      </w:r>
      <w:r w:rsidR="00F50AC2">
        <w:rPr>
          <w:rFonts w:ascii="Arial" w:hAnsi="Arial"/>
          <w:bCs/>
          <w:sz w:val="22"/>
          <w:szCs w:val="15"/>
        </w:rPr>
        <w:t>e</w:t>
      </w:r>
      <w:r w:rsidRPr="00133045">
        <w:rPr>
          <w:rFonts w:ascii="Arial" w:hAnsi="Arial"/>
          <w:bCs/>
          <w:sz w:val="22"/>
          <w:szCs w:val="15"/>
        </w:rPr>
        <w:t xml:space="preserve"> </w:t>
      </w:r>
      <w:r w:rsidR="00F50AC2">
        <w:rPr>
          <w:rFonts w:ascii="Arial" w:hAnsi="Arial"/>
          <w:bCs/>
          <w:sz w:val="22"/>
          <w:szCs w:val="15"/>
        </w:rPr>
        <w:t xml:space="preserve">betreffen </w:t>
      </w:r>
      <w:r w:rsidRPr="00133045">
        <w:rPr>
          <w:rFonts w:ascii="Arial" w:hAnsi="Arial"/>
          <w:bCs/>
          <w:sz w:val="22"/>
          <w:szCs w:val="15"/>
        </w:rPr>
        <w:t xml:space="preserve">auch den </w:t>
      </w:r>
      <w:r w:rsidR="00F50AC2">
        <w:rPr>
          <w:rFonts w:ascii="Arial" w:hAnsi="Arial"/>
          <w:bCs/>
          <w:sz w:val="22"/>
          <w:szCs w:val="15"/>
        </w:rPr>
        <w:t xml:space="preserve">Energiemarkt. Mehr </w:t>
      </w:r>
      <w:proofErr w:type="spellStart"/>
      <w:r w:rsidR="00F50AC2">
        <w:rPr>
          <w:rFonts w:ascii="Arial" w:hAnsi="Arial"/>
          <w:bCs/>
          <w:sz w:val="22"/>
          <w:szCs w:val="15"/>
        </w:rPr>
        <w:t>Cyber</w:t>
      </w:r>
      <w:proofErr w:type="spellEnd"/>
      <w:r w:rsidR="00F50AC2">
        <w:rPr>
          <w:rFonts w:ascii="Arial" w:hAnsi="Arial"/>
          <w:bCs/>
          <w:sz w:val="22"/>
          <w:szCs w:val="15"/>
        </w:rPr>
        <w:t xml:space="preserve"> </w:t>
      </w:r>
      <w:r w:rsidRPr="00133045">
        <w:rPr>
          <w:rFonts w:ascii="Arial" w:hAnsi="Arial"/>
          <w:bCs/>
          <w:sz w:val="22"/>
          <w:szCs w:val="15"/>
        </w:rPr>
        <w:t xml:space="preserve">Security war demnach auch die Forderung der Teilnehmer </w:t>
      </w:r>
      <w:r w:rsidR="00A923F4">
        <w:rPr>
          <w:rFonts w:ascii="Arial" w:hAnsi="Arial"/>
          <w:bCs/>
          <w:sz w:val="22"/>
          <w:szCs w:val="15"/>
        </w:rPr>
        <w:t xml:space="preserve">in </w:t>
      </w:r>
      <w:proofErr w:type="gramStart"/>
      <w:r w:rsidR="00A923F4">
        <w:rPr>
          <w:rFonts w:ascii="Arial" w:hAnsi="Arial"/>
          <w:bCs/>
          <w:sz w:val="22"/>
          <w:szCs w:val="15"/>
        </w:rPr>
        <w:t xml:space="preserve">der </w:t>
      </w:r>
      <w:r w:rsidRPr="00133045">
        <w:rPr>
          <w:rFonts w:ascii="Arial" w:hAnsi="Arial"/>
          <w:bCs/>
          <w:sz w:val="22"/>
          <w:szCs w:val="15"/>
        </w:rPr>
        <w:t>Diskussionen</w:t>
      </w:r>
      <w:proofErr w:type="gramEnd"/>
      <w:r w:rsidRPr="00133045">
        <w:rPr>
          <w:rFonts w:ascii="Arial" w:hAnsi="Arial"/>
          <w:bCs/>
          <w:sz w:val="22"/>
          <w:szCs w:val="15"/>
        </w:rPr>
        <w:t xml:space="preserve"> mit dem Titel „Gehen die Lichter aus? Wo? Und wann?“. Um Sicherheit zu gewährleisten, muss jedoch investiert und auf </w:t>
      </w:r>
      <w:r w:rsidRPr="00133045">
        <w:rPr>
          <w:rFonts w:ascii="Arial" w:hAnsi="Arial"/>
          <w:bCs/>
          <w:sz w:val="22"/>
          <w:szCs w:val="15"/>
        </w:rPr>
        <w:lastRenderedPageBreak/>
        <w:t xml:space="preserve">internationaler Ebene das passende Regelwerk geschaffen werden. Dann bleiben – </w:t>
      </w:r>
      <w:r w:rsidR="00F50AC2">
        <w:rPr>
          <w:rFonts w:ascii="Arial" w:hAnsi="Arial"/>
          <w:bCs/>
          <w:sz w:val="22"/>
          <w:szCs w:val="15"/>
        </w:rPr>
        <w:t xml:space="preserve">so die </w:t>
      </w:r>
      <w:r w:rsidRPr="00133045">
        <w:rPr>
          <w:rFonts w:ascii="Arial" w:hAnsi="Arial"/>
          <w:bCs/>
          <w:sz w:val="22"/>
          <w:szCs w:val="15"/>
        </w:rPr>
        <w:t xml:space="preserve">Diskussionspartner – die Lichter in Europa an. </w:t>
      </w:r>
    </w:p>
    <w:p w14:paraId="08723461" w14:textId="77777777" w:rsidR="00F50AC2" w:rsidRPr="00F50AC2" w:rsidRDefault="00F50AC2" w:rsidP="001A3375">
      <w:pPr>
        <w:pStyle w:val="StandardWeb"/>
        <w:spacing w:after="0"/>
        <w:jc w:val="both"/>
        <w:rPr>
          <w:rFonts w:ascii="Arial" w:hAnsi="Arial"/>
          <w:b/>
          <w:bCs/>
          <w:sz w:val="22"/>
          <w:szCs w:val="15"/>
        </w:rPr>
      </w:pPr>
      <w:r>
        <w:rPr>
          <w:rFonts w:ascii="Arial" w:hAnsi="Arial"/>
          <w:b/>
          <w:bCs/>
          <w:sz w:val="22"/>
          <w:szCs w:val="15"/>
        </w:rPr>
        <w:t xml:space="preserve">Old </w:t>
      </w:r>
      <w:proofErr w:type="spellStart"/>
      <w:r>
        <w:rPr>
          <w:rFonts w:ascii="Arial" w:hAnsi="Arial"/>
          <w:b/>
          <w:bCs/>
          <w:sz w:val="22"/>
          <w:szCs w:val="15"/>
        </w:rPr>
        <w:t>school</w:t>
      </w:r>
      <w:proofErr w:type="spellEnd"/>
      <w:r>
        <w:rPr>
          <w:rFonts w:ascii="Arial" w:hAnsi="Arial"/>
          <w:b/>
          <w:bCs/>
          <w:sz w:val="22"/>
          <w:szCs w:val="15"/>
        </w:rPr>
        <w:t xml:space="preserve"> – </w:t>
      </w:r>
      <w:proofErr w:type="spellStart"/>
      <w:r>
        <w:rPr>
          <w:rFonts w:ascii="Arial" w:hAnsi="Arial"/>
          <w:b/>
          <w:bCs/>
          <w:sz w:val="22"/>
          <w:szCs w:val="15"/>
        </w:rPr>
        <w:t>new</w:t>
      </w:r>
      <w:proofErr w:type="spellEnd"/>
      <w:r>
        <w:rPr>
          <w:rFonts w:ascii="Arial" w:hAnsi="Arial"/>
          <w:b/>
          <w:bCs/>
          <w:sz w:val="22"/>
          <w:szCs w:val="15"/>
        </w:rPr>
        <w:t xml:space="preserve"> </w:t>
      </w:r>
      <w:proofErr w:type="spellStart"/>
      <w:r>
        <w:rPr>
          <w:rFonts w:ascii="Arial" w:hAnsi="Arial"/>
          <w:b/>
          <w:bCs/>
          <w:sz w:val="22"/>
          <w:szCs w:val="15"/>
        </w:rPr>
        <w:t>school</w:t>
      </w:r>
      <w:proofErr w:type="spellEnd"/>
      <w:r>
        <w:rPr>
          <w:rFonts w:ascii="Arial" w:hAnsi="Arial"/>
          <w:b/>
          <w:bCs/>
          <w:sz w:val="22"/>
          <w:szCs w:val="15"/>
        </w:rPr>
        <w:t>?</w:t>
      </w:r>
    </w:p>
    <w:p w14:paraId="20501780" w14:textId="77777777" w:rsidR="00133045" w:rsidRPr="00133045" w:rsidRDefault="00133045" w:rsidP="001A3375">
      <w:pPr>
        <w:pStyle w:val="StandardWeb"/>
        <w:spacing w:before="0" w:beforeAutospacing="0" w:after="0"/>
        <w:jc w:val="both"/>
        <w:rPr>
          <w:rFonts w:ascii="Arial" w:hAnsi="Arial"/>
          <w:bCs/>
          <w:sz w:val="22"/>
          <w:szCs w:val="15"/>
        </w:rPr>
      </w:pPr>
      <w:r w:rsidRPr="00133045">
        <w:rPr>
          <w:rFonts w:ascii="Arial" w:hAnsi="Arial"/>
          <w:bCs/>
          <w:sz w:val="22"/>
          <w:szCs w:val="15"/>
        </w:rPr>
        <w:t>Der Energiemarkt steht vor großen Herausforderungen und dies spiegelten auch die verschiedenen Tagungspunkt</w:t>
      </w:r>
      <w:r w:rsidR="00F50AC2">
        <w:rPr>
          <w:rFonts w:ascii="Arial" w:hAnsi="Arial"/>
          <w:bCs/>
          <w:sz w:val="22"/>
          <w:szCs w:val="15"/>
        </w:rPr>
        <w:t>e</w:t>
      </w:r>
      <w:r w:rsidRPr="00133045">
        <w:rPr>
          <w:rFonts w:ascii="Arial" w:hAnsi="Arial"/>
          <w:bCs/>
          <w:sz w:val="22"/>
          <w:szCs w:val="15"/>
        </w:rPr>
        <w:t xml:space="preserve"> der Konferenz wieder. </w:t>
      </w:r>
      <w:r w:rsidR="00F50AC2">
        <w:rPr>
          <w:rFonts w:ascii="Arial" w:hAnsi="Arial"/>
          <w:bCs/>
          <w:sz w:val="22"/>
          <w:szCs w:val="15"/>
        </w:rPr>
        <w:t xml:space="preserve">Sie </w:t>
      </w:r>
      <w:r w:rsidRPr="00133045">
        <w:rPr>
          <w:rFonts w:ascii="Arial" w:hAnsi="Arial"/>
          <w:bCs/>
          <w:sz w:val="22"/>
          <w:szCs w:val="15"/>
        </w:rPr>
        <w:t>boten teils sehr kontroverse Ansichten – wie beispielsweise die Session „Effektives Management integrierter Energiesysteme“ am Nachmittag. Hier stießen traditionelle auf innovationsfreundliche Lösungsa</w:t>
      </w:r>
      <w:r w:rsidR="001A3375">
        <w:rPr>
          <w:rFonts w:ascii="Arial" w:hAnsi="Arial"/>
          <w:bCs/>
          <w:sz w:val="22"/>
          <w:szCs w:val="15"/>
        </w:rPr>
        <w:t>nsätze. So stand</w:t>
      </w:r>
      <w:r w:rsidRPr="00133045">
        <w:rPr>
          <w:rFonts w:ascii="Arial" w:hAnsi="Arial"/>
          <w:bCs/>
          <w:sz w:val="22"/>
          <w:szCs w:val="15"/>
        </w:rPr>
        <w:t xml:space="preserve"> „Power </w:t>
      </w:r>
      <w:proofErr w:type="spellStart"/>
      <w:r w:rsidRPr="00133045">
        <w:rPr>
          <w:rFonts w:ascii="Arial" w:hAnsi="Arial"/>
          <w:bCs/>
          <w:sz w:val="22"/>
          <w:szCs w:val="15"/>
        </w:rPr>
        <w:t>to</w:t>
      </w:r>
      <w:proofErr w:type="spellEnd"/>
      <w:r w:rsidRPr="00133045">
        <w:rPr>
          <w:rFonts w:ascii="Arial" w:hAnsi="Arial"/>
          <w:bCs/>
          <w:sz w:val="22"/>
          <w:szCs w:val="15"/>
        </w:rPr>
        <w:t xml:space="preserve"> Gas“ ein</w:t>
      </w:r>
      <w:r w:rsidR="001A3375">
        <w:rPr>
          <w:rFonts w:ascii="Arial" w:hAnsi="Arial"/>
          <w:bCs/>
          <w:sz w:val="22"/>
          <w:szCs w:val="15"/>
        </w:rPr>
        <w:t>em</w:t>
      </w:r>
      <w:r w:rsidRPr="00133045">
        <w:rPr>
          <w:rFonts w:ascii="Arial" w:hAnsi="Arial"/>
          <w:bCs/>
          <w:sz w:val="22"/>
          <w:szCs w:val="15"/>
        </w:rPr>
        <w:t xml:space="preserve"> Konzept gegenüber, das nur aufgrund der voranschreitenden </w:t>
      </w:r>
      <w:r w:rsidR="001A3375">
        <w:rPr>
          <w:rFonts w:ascii="Arial" w:hAnsi="Arial"/>
          <w:bCs/>
          <w:sz w:val="22"/>
          <w:szCs w:val="15"/>
        </w:rPr>
        <w:t>Digitalisierung möglich wurde: d</w:t>
      </w:r>
      <w:r w:rsidRPr="00133045">
        <w:rPr>
          <w:rFonts w:ascii="Arial" w:hAnsi="Arial"/>
          <w:bCs/>
          <w:sz w:val="22"/>
          <w:szCs w:val="15"/>
        </w:rPr>
        <w:t xml:space="preserve">as virtuelle Kraftwerk. Dahinter steht die </w:t>
      </w:r>
      <w:r w:rsidR="00F50AC2">
        <w:rPr>
          <w:rFonts w:ascii="Arial" w:hAnsi="Arial"/>
          <w:bCs/>
          <w:sz w:val="22"/>
          <w:szCs w:val="15"/>
        </w:rPr>
        <w:t xml:space="preserve">Idee der </w:t>
      </w:r>
      <w:r w:rsidRPr="00133045">
        <w:rPr>
          <w:rFonts w:ascii="Arial" w:hAnsi="Arial"/>
          <w:bCs/>
          <w:sz w:val="22"/>
          <w:szCs w:val="15"/>
        </w:rPr>
        <w:t>Vernetzung dezentrale</w:t>
      </w:r>
      <w:r w:rsidR="00F50AC2">
        <w:rPr>
          <w:rFonts w:ascii="Arial" w:hAnsi="Arial"/>
          <w:bCs/>
          <w:sz w:val="22"/>
          <w:szCs w:val="15"/>
        </w:rPr>
        <w:t>r</w:t>
      </w:r>
      <w:r w:rsidR="00A923F4">
        <w:rPr>
          <w:rFonts w:ascii="Arial" w:hAnsi="Arial"/>
          <w:bCs/>
          <w:sz w:val="22"/>
          <w:szCs w:val="15"/>
        </w:rPr>
        <w:t xml:space="preserve"> Produktionsstätten aus e</w:t>
      </w:r>
      <w:r w:rsidRPr="00133045">
        <w:rPr>
          <w:rFonts w:ascii="Arial" w:hAnsi="Arial"/>
          <w:bCs/>
          <w:sz w:val="22"/>
          <w:szCs w:val="15"/>
        </w:rPr>
        <w:t xml:space="preserve">rneuerbaren Energien </w:t>
      </w:r>
      <w:r w:rsidR="00F50AC2">
        <w:rPr>
          <w:rFonts w:ascii="Arial" w:hAnsi="Arial"/>
          <w:bCs/>
          <w:sz w:val="22"/>
          <w:szCs w:val="15"/>
        </w:rPr>
        <w:t xml:space="preserve">sowie </w:t>
      </w:r>
      <w:r w:rsidRPr="00133045">
        <w:rPr>
          <w:rFonts w:ascii="Arial" w:hAnsi="Arial"/>
          <w:bCs/>
          <w:sz w:val="22"/>
          <w:szCs w:val="15"/>
        </w:rPr>
        <w:t>flexibler Verbraucher</w:t>
      </w:r>
      <w:r w:rsidR="00F50AC2">
        <w:rPr>
          <w:rFonts w:ascii="Arial" w:hAnsi="Arial"/>
          <w:bCs/>
          <w:sz w:val="22"/>
          <w:szCs w:val="15"/>
        </w:rPr>
        <w:t xml:space="preserve">. So können die </w:t>
      </w:r>
      <w:proofErr w:type="spellStart"/>
      <w:r w:rsidR="00F50AC2">
        <w:rPr>
          <w:rFonts w:ascii="Arial" w:hAnsi="Arial"/>
          <w:bCs/>
          <w:sz w:val="22"/>
          <w:szCs w:val="15"/>
        </w:rPr>
        <w:t>gepoolten</w:t>
      </w:r>
      <w:proofErr w:type="spellEnd"/>
      <w:r w:rsidR="00F50AC2">
        <w:rPr>
          <w:rFonts w:ascii="Arial" w:hAnsi="Arial"/>
          <w:bCs/>
          <w:sz w:val="22"/>
          <w:szCs w:val="15"/>
        </w:rPr>
        <w:t xml:space="preserve"> Anlagen zur Stützung der Netzfrequenz beitragen.</w:t>
      </w:r>
    </w:p>
    <w:p w14:paraId="3BA24E0F" w14:textId="77777777" w:rsidR="00056E31" w:rsidRDefault="00056E31" w:rsidP="001A3375">
      <w:pPr>
        <w:spacing w:line="240" w:lineRule="auto"/>
        <w:jc w:val="center"/>
        <w:rPr>
          <w:rFonts w:ascii="Arial" w:hAnsi="Arial"/>
          <w:spacing w:val="-4"/>
          <w:szCs w:val="24"/>
          <w:lang w:val="de-DE"/>
        </w:rPr>
      </w:pPr>
      <w:r>
        <w:rPr>
          <w:rFonts w:ascii="Arial" w:hAnsi="Arial"/>
          <w:spacing w:val="-4"/>
          <w:szCs w:val="24"/>
          <w:lang w:val="de-DE"/>
        </w:rPr>
        <w:t>--------------------------------------------</w:t>
      </w:r>
    </w:p>
    <w:p w14:paraId="5C997701" w14:textId="77777777" w:rsidR="006F7BF0" w:rsidRPr="00925FC9" w:rsidRDefault="00925FC9" w:rsidP="001A3375">
      <w:pPr>
        <w:spacing w:line="240" w:lineRule="auto"/>
        <w:jc w:val="both"/>
        <w:rPr>
          <w:rFonts w:ascii="Arial" w:hAnsi="Arial"/>
          <w:spacing w:val="-4"/>
          <w:szCs w:val="24"/>
          <w:lang w:val="de-DE"/>
        </w:rPr>
      </w:pPr>
      <w:r>
        <w:rPr>
          <w:rFonts w:ascii="Arial" w:hAnsi="Arial"/>
          <w:spacing w:val="-4"/>
          <w:szCs w:val="24"/>
          <w:lang w:val="de-DE"/>
        </w:rPr>
        <w:t xml:space="preserve">Auch am </w:t>
      </w:r>
      <w:r w:rsidR="002F3D57">
        <w:rPr>
          <w:rFonts w:ascii="Arial" w:hAnsi="Arial"/>
          <w:spacing w:val="-4"/>
          <w:szCs w:val="24"/>
          <w:lang w:val="de-DE"/>
        </w:rPr>
        <w:t>Donnerstag, dem 29</w:t>
      </w:r>
      <w:r>
        <w:rPr>
          <w:rFonts w:ascii="Arial" w:hAnsi="Arial"/>
          <w:spacing w:val="-4"/>
          <w:szCs w:val="24"/>
          <w:lang w:val="de-DE"/>
        </w:rPr>
        <w:t xml:space="preserve">. Juni, hat die </w:t>
      </w:r>
      <w:hyperlink r:id="rId8" w:history="1">
        <w:r w:rsidRPr="00056E31">
          <w:rPr>
            <w:rStyle w:val="Link"/>
            <w:rFonts w:ascii="Arial" w:hAnsi="Arial"/>
            <w:spacing w:val="-4"/>
            <w:szCs w:val="24"/>
            <w:lang w:val="de-DE"/>
          </w:rPr>
          <w:t xml:space="preserve">POWER-GEN Europe </w:t>
        </w:r>
        <w:proofErr w:type="spellStart"/>
        <w:r w:rsidRPr="00056E31">
          <w:rPr>
            <w:rStyle w:val="Link"/>
            <w:rFonts w:ascii="Arial" w:hAnsi="Arial"/>
            <w:spacing w:val="-4"/>
            <w:szCs w:val="24"/>
            <w:lang w:val="de-DE"/>
          </w:rPr>
          <w:t>and</w:t>
        </w:r>
        <w:proofErr w:type="spellEnd"/>
        <w:r w:rsidRPr="00056E31">
          <w:rPr>
            <w:rStyle w:val="Link"/>
            <w:rFonts w:ascii="Arial" w:hAnsi="Arial"/>
            <w:spacing w:val="-4"/>
            <w:szCs w:val="24"/>
            <w:lang w:val="de-DE"/>
          </w:rPr>
          <w:t xml:space="preserve"> </w:t>
        </w:r>
        <w:proofErr w:type="spellStart"/>
        <w:r w:rsidRPr="00056E31">
          <w:rPr>
            <w:rStyle w:val="Link"/>
            <w:rFonts w:ascii="Arial" w:hAnsi="Arial"/>
            <w:spacing w:val="-4"/>
            <w:szCs w:val="24"/>
            <w:lang w:val="de-DE"/>
          </w:rPr>
          <w:t>Renewable</w:t>
        </w:r>
        <w:proofErr w:type="spellEnd"/>
        <w:r w:rsidRPr="00056E31">
          <w:rPr>
            <w:rStyle w:val="Link"/>
            <w:rFonts w:ascii="Arial" w:hAnsi="Arial"/>
            <w:spacing w:val="-4"/>
            <w:szCs w:val="24"/>
            <w:lang w:val="de-DE"/>
          </w:rPr>
          <w:t xml:space="preserve"> </w:t>
        </w:r>
        <w:proofErr w:type="spellStart"/>
        <w:r w:rsidRPr="00056E31">
          <w:rPr>
            <w:rStyle w:val="Link"/>
            <w:rFonts w:ascii="Arial" w:hAnsi="Arial"/>
            <w:spacing w:val="-4"/>
            <w:szCs w:val="24"/>
            <w:lang w:val="de-DE"/>
          </w:rPr>
          <w:t>Energy</w:t>
        </w:r>
        <w:proofErr w:type="spellEnd"/>
        <w:r w:rsidRPr="00056E31">
          <w:rPr>
            <w:rStyle w:val="Link"/>
            <w:rFonts w:ascii="Arial" w:hAnsi="Arial"/>
            <w:spacing w:val="-4"/>
            <w:szCs w:val="24"/>
            <w:lang w:val="de-DE"/>
          </w:rPr>
          <w:t xml:space="preserve"> World Europe 2017</w:t>
        </w:r>
      </w:hyperlink>
      <w:r w:rsidRPr="00925FC9">
        <w:rPr>
          <w:rFonts w:ascii="Arial" w:hAnsi="Arial"/>
          <w:spacing w:val="-4"/>
          <w:szCs w:val="24"/>
          <w:lang w:val="de-DE"/>
        </w:rPr>
        <w:t xml:space="preserve"> </w:t>
      </w:r>
      <w:r>
        <w:rPr>
          <w:rFonts w:ascii="Arial" w:hAnsi="Arial"/>
          <w:spacing w:val="-4"/>
          <w:szCs w:val="24"/>
          <w:lang w:val="de-DE"/>
        </w:rPr>
        <w:t xml:space="preserve">etliche Highlights zu bieten: </w:t>
      </w:r>
      <w:r w:rsidR="00133045">
        <w:rPr>
          <w:rFonts w:ascii="Arial" w:hAnsi="Arial"/>
          <w:spacing w:val="-4"/>
          <w:szCs w:val="24"/>
          <w:lang w:val="de-DE"/>
        </w:rPr>
        <w:t xml:space="preserve">Ein Track der Konferenz widmet sich bis zum Mittag der </w:t>
      </w:r>
      <w:proofErr w:type="spellStart"/>
      <w:r w:rsidR="00133045">
        <w:rPr>
          <w:rFonts w:ascii="Arial" w:hAnsi="Arial"/>
          <w:spacing w:val="-4"/>
          <w:szCs w:val="24"/>
          <w:lang w:val="de-DE"/>
        </w:rPr>
        <w:t>Cyber</w:t>
      </w:r>
      <w:proofErr w:type="spellEnd"/>
      <w:r w:rsidR="00133045">
        <w:rPr>
          <w:rFonts w:ascii="Arial" w:hAnsi="Arial"/>
          <w:spacing w:val="-4"/>
          <w:szCs w:val="24"/>
          <w:lang w:val="de-DE"/>
        </w:rPr>
        <w:t xml:space="preserve"> Security, Energiespeicher ist Thema einer der Parallelveranstaltungen und zum Thema Erneuerbare verspricht die morgendliche Diskussion „Ist 100 Prozent Erneuerbare erstrebenswert?“ einen interessanten Meinungsaustausch. In der </w:t>
      </w:r>
      <w:proofErr w:type="spellStart"/>
      <w:r w:rsidR="00133045">
        <w:rPr>
          <w:rFonts w:ascii="Arial" w:hAnsi="Arial"/>
          <w:spacing w:val="-4"/>
          <w:szCs w:val="24"/>
          <w:lang w:val="de-DE"/>
        </w:rPr>
        <w:t>Enel</w:t>
      </w:r>
      <w:proofErr w:type="spellEnd"/>
      <w:r w:rsidR="00133045">
        <w:rPr>
          <w:rFonts w:ascii="Arial" w:hAnsi="Arial"/>
          <w:spacing w:val="-4"/>
          <w:szCs w:val="24"/>
          <w:lang w:val="de-DE"/>
        </w:rPr>
        <w:t xml:space="preserve"> Knowledge Arena (im Ausstellungsbereich, Halle 7) stellen Unternehmen beim „</w:t>
      </w:r>
      <w:proofErr w:type="spellStart"/>
      <w:r w:rsidR="00133045">
        <w:rPr>
          <w:rFonts w:ascii="Arial" w:hAnsi="Arial"/>
          <w:spacing w:val="-4"/>
          <w:szCs w:val="24"/>
          <w:lang w:val="de-DE"/>
        </w:rPr>
        <w:t>Energy</w:t>
      </w:r>
      <w:proofErr w:type="spellEnd"/>
      <w:r w:rsidR="00133045">
        <w:rPr>
          <w:rFonts w:ascii="Arial" w:hAnsi="Arial"/>
          <w:spacing w:val="-4"/>
          <w:szCs w:val="24"/>
          <w:lang w:val="de-DE"/>
        </w:rPr>
        <w:t xml:space="preserve"> </w:t>
      </w:r>
      <w:proofErr w:type="spellStart"/>
      <w:r w:rsidR="00133045">
        <w:rPr>
          <w:rFonts w:ascii="Arial" w:hAnsi="Arial"/>
          <w:spacing w:val="-4"/>
          <w:szCs w:val="24"/>
          <w:lang w:val="de-DE"/>
        </w:rPr>
        <w:t>Innovations</w:t>
      </w:r>
      <w:proofErr w:type="spellEnd"/>
      <w:r w:rsidR="00133045">
        <w:rPr>
          <w:rFonts w:ascii="Arial" w:hAnsi="Arial"/>
          <w:spacing w:val="-4"/>
          <w:szCs w:val="24"/>
          <w:lang w:val="de-DE"/>
        </w:rPr>
        <w:t xml:space="preserve"> </w:t>
      </w:r>
      <w:proofErr w:type="spellStart"/>
      <w:r w:rsidR="00133045">
        <w:rPr>
          <w:rFonts w:ascii="Arial" w:hAnsi="Arial"/>
          <w:spacing w:val="-4"/>
          <w:szCs w:val="24"/>
          <w:lang w:val="de-DE"/>
        </w:rPr>
        <w:t>Dragen’s</w:t>
      </w:r>
      <w:proofErr w:type="spellEnd"/>
      <w:r w:rsidR="00133045">
        <w:rPr>
          <w:rFonts w:ascii="Arial" w:hAnsi="Arial"/>
          <w:spacing w:val="-4"/>
          <w:szCs w:val="24"/>
          <w:lang w:val="de-DE"/>
        </w:rPr>
        <w:t xml:space="preserve"> Den“ ihre Innovationsideen vor, gefolgt von einem Vortrag über die Reform des Strommarkts. Parallel dazu hat die von Sumitomo gesponserte Global Power Arena (auch in Halle 7) gleich mehrerer Vorträge zu Energiespeicherung zu bieten.</w:t>
      </w:r>
    </w:p>
    <w:p w14:paraId="06774E3D" w14:textId="77777777" w:rsidR="00925FC9" w:rsidRDefault="00925FC9" w:rsidP="001A3375">
      <w:pPr>
        <w:spacing w:line="240" w:lineRule="auto"/>
        <w:jc w:val="center"/>
        <w:rPr>
          <w:rFonts w:ascii="Arial" w:hAnsi="Arial"/>
          <w:spacing w:val="-4"/>
          <w:szCs w:val="24"/>
          <w:lang w:val="de-DE"/>
        </w:rPr>
      </w:pPr>
      <w:r>
        <w:rPr>
          <w:rFonts w:ascii="Arial" w:hAnsi="Arial"/>
          <w:spacing w:val="-4"/>
          <w:szCs w:val="24"/>
          <w:lang w:val="de-DE"/>
        </w:rPr>
        <w:t>--------------------------------------------</w:t>
      </w:r>
    </w:p>
    <w:p w14:paraId="2A012AB7" w14:textId="77777777" w:rsidR="00056E31" w:rsidRPr="000344EA" w:rsidRDefault="00F249A6" w:rsidP="001A3375">
      <w:pPr>
        <w:spacing w:line="240" w:lineRule="auto"/>
        <w:jc w:val="both"/>
        <w:rPr>
          <w:rFonts w:ascii="Arial" w:hAnsi="Arial"/>
          <w:b/>
          <w:spacing w:val="-4"/>
          <w:sz w:val="20"/>
          <w:szCs w:val="24"/>
          <w:lang w:val="de-DE"/>
        </w:rPr>
      </w:pPr>
      <w:r w:rsidRPr="000344EA">
        <w:rPr>
          <w:rFonts w:ascii="Arial" w:hAnsi="Arial"/>
          <w:b/>
          <w:spacing w:val="-4"/>
          <w:sz w:val="20"/>
          <w:szCs w:val="24"/>
          <w:lang w:val="de-DE"/>
        </w:rPr>
        <w:t xml:space="preserve">Über Veranstaltungen von </w:t>
      </w:r>
      <w:proofErr w:type="spellStart"/>
      <w:r w:rsidRPr="000344EA">
        <w:rPr>
          <w:rFonts w:ascii="Arial" w:hAnsi="Arial"/>
          <w:b/>
          <w:spacing w:val="-4"/>
          <w:sz w:val="20"/>
          <w:szCs w:val="24"/>
          <w:lang w:val="de-DE"/>
        </w:rPr>
        <w:t>PennWell</w:t>
      </w:r>
      <w:proofErr w:type="spellEnd"/>
    </w:p>
    <w:p w14:paraId="09D07CEF" w14:textId="77777777" w:rsidR="000344EA" w:rsidRPr="000344EA" w:rsidRDefault="00056E31" w:rsidP="001A3375">
      <w:pPr>
        <w:spacing w:line="240" w:lineRule="auto"/>
        <w:jc w:val="both"/>
        <w:rPr>
          <w:rFonts w:ascii="Arial" w:hAnsi="Arial"/>
          <w:spacing w:val="-4"/>
          <w:sz w:val="20"/>
          <w:szCs w:val="24"/>
          <w:lang w:val="de-DE"/>
        </w:rPr>
      </w:pPr>
      <w:r w:rsidRPr="000344EA">
        <w:rPr>
          <w:rFonts w:ascii="Arial" w:hAnsi="Arial"/>
          <w:spacing w:val="-4"/>
          <w:sz w:val="20"/>
          <w:szCs w:val="24"/>
          <w:lang w:val="de-DE"/>
        </w:rPr>
        <w:t xml:space="preserve">POWER-GEN Europe </w:t>
      </w:r>
      <w:proofErr w:type="spellStart"/>
      <w:r w:rsidRPr="000344EA">
        <w:rPr>
          <w:rFonts w:ascii="Arial" w:hAnsi="Arial"/>
          <w:spacing w:val="-4"/>
          <w:sz w:val="20"/>
          <w:szCs w:val="24"/>
          <w:lang w:val="de-DE"/>
        </w:rPr>
        <w:t>and</w:t>
      </w:r>
      <w:proofErr w:type="spellEnd"/>
      <w:r w:rsidRPr="000344EA">
        <w:rPr>
          <w:rFonts w:ascii="Arial" w:hAnsi="Arial"/>
          <w:spacing w:val="-4"/>
          <w:sz w:val="20"/>
          <w:szCs w:val="24"/>
          <w:lang w:val="de-DE"/>
        </w:rPr>
        <w:t xml:space="preserve"> </w:t>
      </w:r>
      <w:proofErr w:type="spellStart"/>
      <w:r w:rsidRPr="000344EA">
        <w:rPr>
          <w:rFonts w:ascii="Arial" w:hAnsi="Arial"/>
          <w:spacing w:val="-4"/>
          <w:sz w:val="20"/>
          <w:szCs w:val="24"/>
          <w:lang w:val="de-DE"/>
        </w:rPr>
        <w:t>Renewable</w:t>
      </w:r>
      <w:proofErr w:type="spellEnd"/>
      <w:r w:rsidRPr="000344EA">
        <w:rPr>
          <w:rFonts w:ascii="Arial" w:hAnsi="Arial"/>
          <w:spacing w:val="-4"/>
          <w:sz w:val="20"/>
          <w:szCs w:val="24"/>
          <w:lang w:val="de-DE"/>
        </w:rPr>
        <w:t xml:space="preserve"> </w:t>
      </w:r>
      <w:proofErr w:type="spellStart"/>
      <w:r w:rsidRPr="000344EA">
        <w:rPr>
          <w:rFonts w:ascii="Arial" w:hAnsi="Arial"/>
          <w:spacing w:val="-4"/>
          <w:sz w:val="20"/>
          <w:szCs w:val="24"/>
          <w:lang w:val="de-DE"/>
        </w:rPr>
        <w:t>Energy</w:t>
      </w:r>
      <w:proofErr w:type="spellEnd"/>
      <w:r w:rsidRPr="000344EA">
        <w:rPr>
          <w:rFonts w:ascii="Arial" w:hAnsi="Arial"/>
          <w:spacing w:val="-4"/>
          <w:sz w:val="20"/>
          <w:szCs w:val="24"/>
          <w:lang w:val="de-DE"/>
        </w:rPr>
        <w:t xml:space="preserve"> World Europe ist eine Veranstaltung der </w:t>
      </w:r>
      <w:proofErr w:type="spellStart"/>
      <w:r w:rsidRPr="000344EA">
        <w:rPr>
          <w:rFonts w:ascii="Arial" w:hAnsi="Arial"/>
          <w:spacing w:val="-4"/>
          <w:sz w:val="20"/>
          <w:szCs w:val="24"/>
          <w:lang w:val="de-DE"/>
        </w:rPr>
        <w:t>PennWell</w:t>
      </w:r>
      <w:proofErr w:type="spellEnd"/>
      <w:r w:rsidRPr="000344EA">
        <w:rPr>
          <w:rFonts w:ascii="Arial" w:hAnsi="Arial"/>
          <w:spacing w:val="-4"/>
          <w:sz w:val="20"/>
          <w:szCs w:val="24"/>
          <w:lang w:val="de-DE"/>
        </w:rPr>
        <w:t xml:space="preserve"> Corporation. Rund 10</w:t>
      </w:r>
      <w:r w:rsidR="000344EA" w:rsidRPr="000344EA">
        <w:rPr>
          <w:rFonts w:ascii="Arial" w:hAnsi="Arial"/>
          <w:spacing w:val="-4"/>
          <w:sz w:val="20"/>
          <w:szCs w:val="24"/>
          <w:lang w:val="de-DE"/>
        </w:rPr>
        <w:t>.</w:t>
      </w:r>
      <w:r w:rsidRPr="000344EA">
        <w:rPr>
          <w:rFonts w:ascii="Arial" w:hAnsi="Arial"/>
          <w:spacing w:val="-4"/>
          <w:sz w:val="20"/>
          <w:szCs w:val="24"/>
          <w:lang w:val="de-DE"/>
        </w:rPr>
        <w:t xml:space="preserve">000 Branchenexperten nehmen jährlich an den </w:t>
      </w:r>
      <w:r w:rsidR="000344EA" w:rsidRPr="000344EA">
        <w:rPr>
          <w:rFonts w:ascii="Arial" w:hAnsi="Arial"/>
          <w:spacing w:val="-4"/>
          <w:sz w:val="20"/>
          <w:szCs w:val="24"/>
          <w:lang w:val="de-DE"/>
        </w:rPr>
        <w:t xml:space="preserve">Events in Europa </w:t>
      </w:r>
      <w:r w:rsidRPr="000344EA">
        <w:rPr>
          <w:rFonts w:ascii="Arial" w:hAnsi="Arial"/>
          <w:spacing w:val="-4"/>
          <w:sz w:val="20"/>
          <w:szCs w:val="24"/>
          <w:lang w:val="de-DE"/>
        </w:rPr>
        <w:t xml:space="preserve">teil. </w:t>
      </w:r>
      <w:r w:rsidR="000344EA" w:rsidRPr="000344EA">
        <w:rPr>
          <w:rFonts w:ascii="Arial" w:hAnsi="Arial"/>
          <w:spacing w:val="-4"/>
          <w:sz w:val="20"/>
          <w:szCs w:val="24"/>
          <w:lang w:val="de-DE"/>
        </w:rPr>
        <w:t xml:space="preserve">Sie </w:t>
      </w:r>
      <w:r w:rsidRPr="000344EA">
        <w:rPr>
          <w:rFonts w:ascii="Arial" w:hAnsi="Arial"/>
          <w:spacing w:val="-4"/>
          <w:sz w:val="20"/>
          <w:szCs w:val="24"/>
          <w:lang w:val="de-DE"/>
        </w:rPr>
        <w:t xml:space="preserve">sind Teil einer </w:t>
      </w:r>
      <w:r w:rsidR="000344EA" w:rsidRPr="000344EA">
        <w:rPr>
          <w:rFonts w:ascii="Arial" w:hAnsi="Arial"/>
          <w:spacing w:val="-4"/>
          <w:sz w:val="20"/>
          <w:szCs w:val="24"/>
          <w:lang w:val="de-DE"/>
        </w:rPr>
        <w:t>Veranstaltungsre</w:t>
      </w:r>
      <w:r w:rsidRPr="000344EA">
        <w:rPr>
          <w:rFonts w:ascii="Arial" w:hAnsi="Arial"/>
          <w:spacing w:val="-4"/>
          <w:sz w:val="20"/>
          <w:szCs w:val="24"/>
          <w:lang w:val="de-DE"/>
        </w:rPr>
        <w:t>ihe, die jedes Jahr in Nordamerika, Süd</w:t>
      </w:r>
      <w:r w:rsidR="000344EA" w:rsidRPr="000344EA">
        <w:rPr>
          <w:rFonts w:ascii="Arial" w:hAnsi="Arial"/>
          <w:spacing w:val="-4"/>
          <w:sz w:val="20"/>
          <w:szCs w:val="24"/>
          <w:lang w:val="de-DE"/>
        </w:rPr>
        <w:t>amerika</w:t>
      </w:r>
      <w:r w:rsidRPr="000344EA">
        <w:rPr>
          <w:rFonts w:ascii="Arial" w:hAnsi="Arial"/>
          <w:spacing w:val="-4"/>
          <w:sz w:val="20"/>
          <w:szCs w:val="24"/>
          <w:lang w:val="de-DE"/>
        </w:rPr>
        <w:t xml:space="preserve">, Europa, Asien, Afrika sowie im Mittleren Osten stattfinden. </w:t>
      </w:r>
      <w:r w:rsidR="000344EA" w:rsidRPr="000344EA">
        <w:rPr>
          <w:rFonts w:ascii="Arial" w:hAnsi="Arial"/>
          <w:spacing w:val="-4"/>
          <w:sz w:val="20"/>
          <w:szCs w:val="24"/>
          <w:lang w:val="de-DE"/>
        </w:rPr>
        <w:t xml:space="preserve">Aussteller </w:t>
      </w:r>
      <w:r w:rsidR="00CC15B8">
        <w:rPr>
          <w:rFonts w:ascii="Arial" w:hAnsi="Arial"/>
          <w:spacing w:val="-4"/>
          <w:sz w:val="20"/>
          <w:szCs w:val="24"/>
          <w:lang w:val="de-DE"/>
        </w:rPr>
        <w:t>erwartet ein internationaler „</w:t>
      </w:r>
      <w:proofErr w:type="spellStart"/>
      <w:r w:rsidRPr="000344EA">
        <w:rPr>
          <w:rFonts w:ascii="Arial" w:hAnsi="Arial"/>
          <w:spacing w:val="-4"/>
          <w:sz w:val="20"/>
          <w:szCs w:val="24"/>
          <w:lang w:val="de-DE"/>
        </w:rPr>
        <w:t>One</w:t>
      </w:r>
      <w:proofErr w:type="spellEnd"/>
      <w:r w:rsidRPr="000344EA">
        <w:rPr>
          <w:rFonts w:ascii="Arial" w:hAnsi="Arial"/>
          <w:spacing w:val="-4"/>
          <w:sz w:val="20"/>
          <w:szCs w:val="24"/>
          <w:lang w:val="de-DE"/>
        </w:rPr>
        <w:t>-</w:t>
      </w:r>
      <w:proofErr w:type="spellStart"/>
      <w:r w:rsidRPr="000344EA">
        <w:rPr>
          <w:rFonts w:ascii="Arial" w:hAnsi="Arial"/>
          <w:spacing w:val="-4"/>
          <w:sz w:val="20"/>
          <w:szCs w:val="24"/>
          <w:lang w:val="de-DE"/>
        </w:rPr>
        <w:t>Stop</w:t>
      </w:r>
      <w:proofErr w:type="spellEnd"/>
      <w:r w:rsidRPr="000344EA">
        <w:rPr>
          <w:rFonts w:ascii="Arial" w:hAnsi="Arial"/>
          <w:spacing w:val="-4"/>
          <w:sz w:val="20"/>
          <w:szCs w:val="24"/>
          <w:lang w:val="de-DE"/>
        </w:rPr>
        <w:t>-Shop</w:t>
      </w:r>
      <w:r w:rsidR="00CC15B8">
        <w:rPr>
          <w:rFonts w:ascii="Arial" w:hAnsi="Arial"/>
          <w:spacing w:val="-4"/>
          <w:sz w:val="20"/>
          <w:szCs w:val="24"/>
          <w:lang w:val="de-DE"/>
        </w:rPr>
        <w:t>“</w:t>
      </w:r>
      <w:r w:rsidRPr="000344EA">
        <w:rPr>
          <w:rFonts w:ascii="Arial" w:hAnsi="Arial"/>
          <w:spacing w:val="-4"/>
          <w:sz w:val="20"/>
          <w:szCs w:val="24"/>
          <w:lang w:val="de-DE"/>
        </w:rPr>
        <w:t xml:space="preserve"> </w:t>
      </w:r>
      <w:r w:rsidR="000344EA" w:rsidRPr="000344EA">
        <w:rPr>
          <w:rFonts w:ascii="Arial" w:hAnsi="Arial"/>
          <w:spacing w:val="-4"/>
          <w:sz w:val="20"/>
          <w:szCs w:val="24"/>
          <w:lang w:val="de-DE"/>
        </w:rPr>
        <w:t xml:space="preserve">zur </w:t>
      </w:r>
      <w:r w:rsidRPr="000344EA">
        <w:rPr>
          <w:rFonts w:ascii="Arial" w:hAnsi="Arial"/>
          <w:spacing w:val="-4"/>
          <w:sz w:val="20"/>
          <w:szCs w:val="24"/>
          <w:lang w:val="de-DE"/>
        </w:rPr>
        <w:t>Erschließung neuer Märkte</w:t>
      </w:r>
      <w:r w:rsidR="000344EA" w:rsidRPr="000344EA">
        <w:rPr>
          <w:rFonts w:ascii="Arial" w:hAnsi="Arial"/>
          <w:spacing w:val="-4"/>
          <w:sz w:val="20"/>
          <w:szCs w:val="24"/>
          <w:lang w:val="de-DE"/>
        </w:rPr>
        <w:t xml:space="preserve"> und zur </w:t>
      </w:r>
      <w:r w:rsidRPr="000344EA">
        <w:rPr>
          <w:rFonts w:ascii="Arial" w:hAnsi="Arial"/>
          <w:spacing w:val="-4"/>
          <w:sz w:val="20"/>
          <w:szCs w:val="24"/>
          <w:lang w:val="de-DE"/>
        </w:rPr>
        <w:t xml:space="preserve">Präsentation </w:t>
      </w:r>
      <w:r w:rsidR="000344EA" w:rsidRPr="000344EA">
        <w:rPr>
          <w:rFonts w:ascii="Arial" w:hAnsi="Arial"/>
          <w:spacing w:val="-4"/>
          <w:sz w:val="20"/>
          <w:szCs w:val="24"/>
          <w:lang w:val="de-DE"/>
        </w:rPr>
        <w:t xml:space="preserve">ihrer </w:t>
      </w:r>
      <w:r w:rsidRPr="000344EA">
        <w:rPr>
          <w:rFonts w:ascii="Arial" w:hAnsi="Arial"/>
          <w:spacing w:val="-4"/>
          <w:sz w:val="20"/>
          <w:szCs w:val="24"/>
          <w:lang w:val="de-DE"/>
        </w:rPr>
        <w:t xml:space="preserve">Produkte </w:t>
      </w:r>
      <w:r w:rsidR="000344EA" w:rsidRPr="000344EA">
        <w:rPr>
          <w:rFonts w:ascii="Arial" w:hAnsi="Arial"/>
          <w:spacing w:val="-4"/>
          <w:sz w:val="20"/>
          <w:szCs w:val="24"/>
          <w:lang w:val="de-DE"/>
        </w:rPr>
        <w:t xml:space="preserve">oder </w:t>
      </w:r>
      <w:r w:rsidRPr="000344EA">
        <w:rPr>
          <w:rFonts w:ascii="Arial" w:hAnsi="Arial"/>
          <w:spacing w:val="-4"/>
          <w:sz w:val="20"/>
          <w:szCs w:val="24"/>
          <w:lang w:val="de-DE"/>
        </w:rPr>
        <w:t xml:space="preserve">Dienstleistungen </w:t>
      </w:r>
      <w:r w:rsidR="000344EA" w:rsidRPr="000344EA">
        <w:rPr>
          <w:rFonts w:ascii="Arial" w:hAnsi="Arial"/>
          <w:spacing w:val="-4"/>
          <w:sz w:val="20"/>
          <w:szCs w:val="24"/>
          <w:lang w:val="de-DE"/>
        </w:rPr>
        <w:t xml:space="preserve">gegenüber einem </w:t>
      </w:r>
      <w:r w:rsidRPr="000344EA">
        <w:rPr>
          <w:rFonts w:ascii="Arial" w:hAnsi="Arial"/>
          <w:spacing w:val="-4"/>
          <w:sz w:val="20"/>
          <w:szCs w:val="24"/>
          <w:lang w:val="de-DE"/>
        </w:rPr>
        <w:t>globale</w:t>
      </w:r>
      <w:r w:rsidR="000344EA" w:rsidRPr="000344EA">
        <w:rPr>
          <w:rFonts w:ascii="Arial" w:hAnsi="Arial"/>
          <w:spacing w:val="-4"/>
          <w:sz w:val="20"/>
          <w:szCs w:val="24"/>
          <w:lang w:val="de-DE"/>
        </w:rPr>
        <w:t>n</w:t>
      </w:r>
      <w:r w:rsidRPr="000344EA">
        <w:rPr>
          <w:rFonts w:ascii="Arial" w:hAnsi="Arial"/>
          <w:spacing w:val="-4"/>
          <w:sz w:val="20"/>
          <w:szCs w:val="24"/>
          <w:lang w:val="de-DE"/>
        </w:rPr>
        <w:t xml:space="preserve"> Publikum. Delegierten und Besuchern bieten diese Events ein dediziertes</w:t>
      </w:r>
      <w:r w:rsidR="000344EA" w:rsidRPr="000344EA">
        <w:rPr>
          <w:rFonts w:ascii="Arial" w:hAnsi="Arial"/>
          <w:spacing w:val="-4"/>
          <w:sz w:val="20"/>
          <w:szCs w:val="24"/>
          <w:lang w:val="de-DE"/>
        </w:rPr>
        <w:t xml:space="preserve">, </w:t>
      </w:r>
      <w:r w:rsidRPr="000344EA">
        <w:rPr>
          <w:rFonts w:ascii="Arial" w:hAnsi="Arial"/>
          <w:spacing w:val="-4"/>
          <w:sz w:val="20"/>
          <w:szCs w:val="24"/>
          <w:lang w:val="de-DE"/>
        </w:rPr>
        <w:t>auf die regionalen Anforderungen</w:t>
      </w:r>
      <w:r w:rsidR="000344EA" w:rsidRPr="000344EA">
        <w:rPr>
          <w:rFonts w:ascii="Arial" w:hAnsi="Arial"/>
          <w:spacing w:val="-4"/>
          <w:sz w:val="20"/>
          <w:szCs w:val="24"/>
          <w:lang w:val="de-DE"/>
        </w:rPr>
        <w:t xml:space="preserve"> zugeschnittenes Forum, bei dem sie </w:t>
      </w:r>
      <w:r w:rsidRPr="000344EA">
        <w:rPr>
          <w:rFonts w:ascii="Arial" w:hAnsi="Arial"/>
          <w:spacing w:val="-4"/>
          <w:sz w:val="20"/>
          <w:szCs w:val="24"/>
          <w:lang w:val="de-DE"/>
        </w:rPr>
        <w:t xml:space="preserve">mit Lieferanten in Kontakt </w:t>
      </w:r>
      <w:r w:rsidR="000344EA" w:rsidRPr="000344EA">
        <w:rPr>
          <w:rFonts w:ascii="Arial" w:hAnsi="Arial"/>
          <w:spacing w:val="-4"/>
          <w:sz w:val="20"/>
          <w:szCs w:val="24"/>
          <w:lang w:val="de-DE"/>
        </w:rPr>
        <w:t>kommen</w:t>
      </w:r>
      <w:r w:rsidRPr="000344EA">
        <w:rPr>
          <w:rFonts w:ascii="Arial" w:hAnsi="Arial"/>
          <w:spacing w:val="-4"/>
          <w:sz w:val="20"/>
          <w:szCs w:val="24"/>
          <w:lang w:val="de-DE"/>
        </w:rPr>
        <w:t xml:space="preserve">, die Lösungen </w:t>
      </w:r>
      <w:r w:rsidR="000344EA" w:rsidRPr="000344EA">
        <w:rPr>
          <w:rFonts w:ascii="Arial" w:hAnsi="Arial"/>
          <w:spacing w:val="-4"/>
          <w:sz w:val="20"/>
          <w:szCs w:val="24"/>
          <w:lang w:val="de-DE"/>
        </w:rPr>
        <w:t>für ihre spe</w:t>
      </w:r>
      <w:r w:rsidR="003451F3">
        <w:rPr>
          <w:rFonts w:ascii="Arial" w:hAnsi="Arial"/>
          <w:spacing w:val="-4"/>
          <w:sz w:val="20"/>
          <w:szCs w:val="24"/>
          <w:lang w:val="de-DE"/>
        </w:rPr>
        <w:t>ziell</w:t>
      </w:r>
      <w:r w:rsidR="000344EA" w:rsidRPr="000344EA">
        <w:rPr>
          <w:rFonts w:ascii="Arial" w:hAnsi="Arial"/>
          <w:spacing w:val="-4"/>
          <w:sz w:val="20"/>
          <w:szCs w:val="24"/>
          <w:lang w:val="de-DE"/>
        </w:rPr>
        <w:t>en Probleme bieten</w:t>
      </w:r>
      <w:r w:rsidRPr="000344EA">
        <w:rPr>
          <w:rFonts w:ascii="Arial" w:hAnsi="Arial"/>
          <w:spacing w:val="-4"/>
          <w:sz w:val="20"/>
          <w:szCs w:val="24"/>
          <w:lang w:val="de-DE"/>
        </w:rPr>
        <w:t>. Die Konferenz spricht aktuelle Aspekte an, die wesentlich für die Entwicklung der Stromerzeugung in der Gastgeber</w:t>
      </w:r>
      <w:r w:rsidR="000344EA" w:rsidRPr="000344EA">
        <w:rPr>
          <w:rFonts w:ascii="Arial" w:hAnsi="Arial"/>
          <w:spacing w:val="-4"/>
          <w:sz w:val="20"/>
          <w:szCs w:val="24"/>
          <w:lang w:val="de-DE"/>
        </w:rPr>
        <w:t>r</w:t>
      </w:r>
      <w:r w:rsidRPr="000344EA">
        <w:rPr>
          <w:rFonts w:ascii="Arial" w:hAnsi="Arial"/>
          <w:spacing w:val="-4"/>
          <w:sz w:val="20"/>
          <w:szCs w:val="24"/>
          <w:lang w:val="de-DE"/>
        </w:rPr>
        <w:t>egion sind.</w:t>
      </w:r>
    </w:p>
    <w:p w14:paraId="1E55971F" w14:textId="77777777" w:rsidR="00056E31" w:rsidRPr="000344EA" w:rsidRDefault="00056E31" w:rsidP="001A3375">
      <w:pPr>
        <w:spacing w:line="240" w:lineRule="auto"/>
        <w:jc w:val="both"/>
        <w:rPr>
          <w:rFonts w:ascii="Arial" w:hAnsi="Arial"/>
          <w:spacing w:val="-4"/>
          <w:sz w:val="20"/>
          <w:szCs w:val="24"/>
          <w:lang w:val="de-DE"/>
        </w:rPr>
      </w:pPr>
      <w:r w:rsidRPr="000344EA">
        <w:rPr>
          <w:rFonts w:ascii="Arial" w:hAnsi="Arial"/>
          <w:spacing w:val="-4"/>
          <w:sz w:val="20"/>
          <w:szCs w:val="24"/>
          <w:lang w:val="de-DE"/>
        </w:rPr>
        <w:t xml:space="preserve">Weitere Informationen </w:t>
      </w:r>
      <w:r w:rsidR="000344EA" w:rsidRPr="000344EA">
        <w:rPr>
          <w:rFonts w:ascii="Arial" w:hAnsi="Arial"/>
          <w:spacing w:val="-4"/>
          <w:sz w:val="20"/>
          <w:szCs w:val="24"/>
          <w:lang w:val="de-DE"/>
        </w:rPr>
        <w:t xml:space="preserve">unter </w:t>
      </w:r>
      <w:hyperlink r:id="rId9" w:history="1">
        <w:r w:rsidR="000344EA" w:rsidRPr="000344EA">
          <w:rPr>
            <w:rStyle w:val="Link"/>
            <w:rFonts w:ascii="Arial" w:hAnsi="Arial"/>
            <w:spacing w:val="-4"/>
            <w:sz w:val="20"/>
            <w:szCs w:val="24"/>
            <w:lang w:val="de-DE"/>
          </w:rPr>
          <w:t>www.powergeneurope.com</w:t>
        </w:r>
      </w:hyperlink>
      <w:r w:rsidRPr="000344EA">
        <w:rPr>
          <w:rFonts w:ascii="Arial" w:hAnsi="Arial"/>
          <w:spacing w:val="-4"/>
          <w:sz w:val="20"/>
          <w:szCs w:val="24"/>
          <w:lang w:val="de-DE"/>
        </w:rPr>
        <w:t>.</w:t>
      </w:r>
    </w:p>
    <w:p w14:paraId="54933FE0" w14:textId="77777777" w:rsidR="00E23070" w:rsidRPr="000344EA" w:rsidRDefault="00E23070" w:rsidP="001A3375">
      <w:pPr>
        <w:spacing w:line="240" w:lineRule="auto"/>
        <w:jc w:val="center"/>
        <w:rPr>
          <w:rFonts w:ascii="Arial" w:hAnsi="Arial"/>
          <w:spacing w:val="-4"/>
          <w:sz w:val="20"/>
          <w:szCs w:val="24"/>
          <w:lang w:val="de-DE"/>
        </w:rPr>
      </w:pPr>
      <w:r w:rsidRPr="000344EA">
        <w:rPr>
          <w:rFonts w:ascii="Arial" w:hAnsi="Arial"/>
          <w:spacing w:val="-4"/>
          <w:sz w:val="20"/>
          <w:szCs w:val="24"/>
          <w:lang w:val="de-DE"/>
        </w:rPr>
        <w:t>--------------------------------------------</w:t>
      </w:r>
    </w:p>
    <w:p w14:paraId="30065662" w14:textId="77777777" w:rsidR="00F50AC2" w:rsidRDefault="00F50AC2" w:rsidP="001A3375">
      <w:pPr>
        <w:spacing w:after="0" w:line="240" w:lineRule="auto"/>
        <w:rPr>
          <w:rFonts w:ascii="Arial" w:hAnsi="Arial"/>
          <w:b/>
          <w:szCs w:val="24"/>
          <w:lang w:val="de-DE"/>
        </w:rPr>
      </w:pPr>
      <w:r>
        <w:rPr>
          <w:rFonts w:ascii="Arial" w:hAnsi="Arial"/>
          <w:b/>
          <w:szCs w:val="24"/>
          <w:lang w:val="de-DE"/>
        </w:rPr>
        <w:br w:type="page"/>
      </w:r>
    </w:p>
    <w:p w14:paraId="7E2CB78D" w14:textId="77777777" w:rsidR="001969A9" w:rsidRPr="00E23070" w:rsidRDefault="00BC5E40" w:rsidP="001A3375">
      <w:pPr>
        <w:spacing w:before="480" w:line="240" w:lineRule="auto"/>
        <w:outlineLvl w:val="0"/>
        <w:rPr>
          <w:rFonts w:ascii="Arial" w:hAnsi="Arial"/>
          <w:b/>
          <w:szCs w:val="24"/>
          <w:lang w:val="de-DE"/>
        </w:rPr>
      </w:pPr>
      <w:r w:rsidRPr="00E23070">
        <w:rPr>
          <w:rFonts w:ascii="Arial" w:hAnsi="Arial"/>
          <w:b/>
          <w:szCs w:val="24"/>
          <w:lang w:val="de-DE"/>
        </w:rPr>
        <w:lastRenderedPageBreak/>
        <w:t>Presseansprechpartner</w:t>
      </w:r>
      <w:r w:rsidR="008B2530" w:rsidRPr="00E23070">
        <w:rPr>
          <w:rFonts w:ascii="Arial" w:hAnsi="Arial"/>
          <w:b/>
          <w:szCs w:val="24"/>
          <w:lang w:val="de-DE"/>
        </w:rPr>
        <w:t xml:space="preserve"> D/A/CH</w:t>
      </w:r>
      <w:r w:rsidR="001969A9" w:rsidRPr="00E23070">
        <w:rPr>
          <w:rFonts w:ascii="Arial" w:hAnsi="Arial"/>
          <w:b/>
          <w:szCs w:val="24"/>
          <w:lang w:val="de-DE"/>
        </w:rPr>
        <w:t>:</w:t>
      </w:r>
    </w:p>
    <w:p w14:paraId="148AA725" w14:textId="77777777" w:rsidR="001969A9" w:rsidRPr="00E23070" w:rsidRDefault="001969A9" w:rsidP="001A3375">
      <w:pPr>
        <w:spacing w:line="240" w:lineRule="auto"/>
        <w:outlineLvl w:val="0"/>
        <w:rPr>
          <w:rFonts w:ascii="Arial" w:hAnsi="Arial"/>
          <w:szCs w:val="24"/>
          <w:lang w:val="de-DE"/>
        </w:rPr>
        <w:sectPr w:rsidR="001969A9" w:rsidRPr="00E23070" w:rsidSect="007E376F">
          <w:headerReference w:type="default" r:id="rId10"/>
          <w:footerReference w:type="default" r:id="rId11"/>
          <w:type w:val="continuous"/>
          <w:pgSz w:w="11900" w:h="16840"/>
          <w:pgMar w:top="3828" w:right="1417" w:bottom="993" w:left="1417" w:header="708" w:footer="708" w:gutter="0"/>
          <w:cols w:space="708"/>
          <w:docGrid w:linePitch="360"/>
        </w:sectPr>
      </w:pPr>
    </w:p>
    <w:p w14:paraId="263AE0ED" w14:textId="77777777" w:rsidR="001969A9" w:rsidRPr="00E23070" w:rsidRDefault="001969A9" w:rsidP="001A3375">
      <w:pPr>
        <w:spacing w:line="240" w:lineRule="auto"/>
        <w:outlineLvl w:val="0"/>
        <w:rPr>
          <w:rFonts w:ascii="Arial" w:hAnsi="Arial"/>
          <w:szCs w:val="24"/>
          <w:lang w:val="de-DE"/>
        </w:rPr>
      </w:pPr>
      <w:r w:rsidRPr="00E23070">
        <w:rPr>
          <w:rFonts w:ascii="Arial" w:hAnsi="Arial"/>
          <w:szCs w:val="24"/>
          <w:lang w:val="de-DE"/>
        </w:rPr>
        <w:lastRenderedPageBreak/>
        <w:t>Press’n’Relations II GmbH</w:t>
      </w:r>
      <w:r w:rsidRPr="00E23070">
        <w:rPr>
          <w:rFonts w:ascii="Arial" w:hAnsi="Arial"/>
          <w:szCs w:val="24"/>
          <w:lang w:val="de-DE"/>
        </w:rPr>
        <w:br/>
        <w:t>Ralf Dunker</w:t>
      </w:r>
      <w:r w:rsidRPr="00E23070">
        <w:rPr>
          <w:rFonts w:ascii="Arial" w:hAnsi="Arial"/>
          <w:szCs w:val="24"/>
          <w:lang w:val="de-DE"/>
        </w:rPr>
        <w:br/>
        <w:t>Gräfstraße 66</w:t>
      </w:r>
      <w:r w:rsidRPr="00E23070">
        <w:rPr>
          <w:rFonts w:ascii="Arial" w:hAnsi="Arial"/>
          <w:szCs w:val="24"/>
          <w:lang w:val="de-DE"/>
        </w:rPr>
        <w:br/>
        <w:t>81241 München</w:t>
      </w:r>
      <w:r w:rsidRPr="00E23070">
        <w:rPr>
          <w:rFonts w:ascii="Arial" w:hAnsi="Arial"/>
          <w:szCs w:val="24"/>
          <w:lang w:val="de-DE"/>
        </w:rPr>
        <w:br/>
        <w:t>Tel.: +49 (0) 89 5404722-11</w:t>
      </w:r>
      <w:r w:rsidRPr="00E23070">
        <w:rPr>
          <w:rFonts w:ascii="Arial" w:hAnsi="Arial"/>
          <w:szCs w:val="24"/>
          <w:lang w:val="de-DE"/>
        </w:rPr>
        <w:br/>
        <w:t>Fax: +49 (0) 89 5404722-29</w:t>
      </w:r>
      <w:r w:rsidRPr="00E23070">
        <w:rPr>
          <w:rFonts w:ascii="Arial" w:hAnsi="Arial"/>
          <w:szCs w:val="24"/>
          <w:lang w:val="de-DE"/>
        </w:rPr>
        <w:br/>
        <w:t xml:space="preserve">E-Mail: </w:t>
      </w:r>
      <w:hyperlink r:id="rId12" w:history="1">
        <w:r w:rsidRPr="00E23070">
          <w:rPr>
            <w:rStyle w:val="Link"/>
            <w:rFonts w:ascii="Arial" w:hAnsi="Arial"/>
            <w:szCs w:val="24"/>
            <w:lang w:val="de-DE"/>
          </w:rPr>
          <w:t>du@press-n-relations.de</w:t>
        </w:r>
      </w:hyperlink>
      <w:r w:rsidRPr="00E23070">
        <w:rPr>
          <w:rFonts w:ascii="Arial" w:hAnsi="Arial"/>
          <w:szCs w:val="24"/>
          <w:lang w:val="de-DE"/>
        </w:rPr>
        <w:br/>
      </w:r>
      <w:hyperlink r:id="rId13" w:history="1">
        <w:r w:rsidR="008C69A3" w:rsidRPr="00E23070">
          <w:rPr>
            <w:rStyle w:val="Link"/>
            <w:rFonts w:ascii="Arial" w:hAnsi="Arial"/>
            <w:szCs w:val="24"/>
            <w:lang w:val="de-DE"/>
          </w:rPr>
          <w:t>www.press-n-relations.com</w:t>
        </w:r>
      </w:hyperlink>
    </w:p>
    <w:p w14:paraId="3BD3BD90" w14:textId="77777777" w:rsidR="001969A9" w:rsidRPr="00E23070" w:rsidRDefault="001969A9" w:rsidP="001A3375">
      <w:pPr>
        <w:spacing w:line="240" w:lineRule="auto"/>
        <w:outlineLvl w:val="0"/>
        <w:rPr>
          <w:rFonts w:ascii="Arial" w:hAnsi="Arial"/>
          <w:i/>
          <w:szCs w:val="24"/>
          <w:lang w:val="de-DE"/>
        </w:rPr>
      </w:pPr>
      <w:r w:rsidRPr="00E23070">
        <w:rPr>
          <w:rFonts w:ascii="Arial" w:hAnsi="Arial"/>
          <w:szCs w:val="24"/>
          <w:lang w:val="de-DE"/>
        </w:rPr>
        <w:br w:type="column"/>
      </w:r>
      <w:r w:rsidRPr="00E23070">
        <w:rPr>
          <w:rFonts w:ascii="Arial" w:hAnsi="Arial"/>
          <w:i/>
          <w:szCs w:val="24"/>
          <w:lang w:val="de-DE"/>
        </w:rPr>
        <w:lastRenderedPageBreak/>
        <w:t>oder:</w:t>
      </w:r>
    </w:p>
    <w:p w14:paraId="451C1282" w14:textId="77777777" w:rsidR="001969A9" w:rsidRPr="00E23070" w:rsidRDefault="001969A9" w:rsidP="001A3375">
      <w:pPr>
        <w:spacing w:line="240" w:lineRule="auto"/>
        <w:outlineLvl w:val="0"/>
        <w:rPr>
          <w:rFonts w:ascii="Arial" w:hAnsi="Arial"/>
          <w:szCs w:val="24"/>
          <w:lang w:val="de-DE"/>
        </w:rPr>
      </w:pPr>
      <w:r w:rsidRPr="00E23070">
        <w:rPr>
          <w:rFonts w:ascii="Arial" w:hAnsi="Arial"/>
          <w:szCs w:val="24"/>
          <w:lang w:val="de-DE"/>
        </w:rPr>
        <w:t>Press'n'Relations GmbH</w:t>
      </w:r>
      <w:r w:rsidRPr="00E23070">
        <w:rPr>
          <w:rFonts w:ascii="Arial" w:hAnsi="Arial"/>
          <w:szCs w:val="24"/>
          <w:lang w:val="de-DE"/>
        </w:rPr>
        <w:br/>
        <w:t>Désirée Müller</w:t>
      </w:r>
      <w:r w:rsidRPr="00E23070">
        <w:rPr>
          <w:rFonts w:ascii="Arial" w:hAnsi="Arial"/>
          <w:szCs w:val="24"/>
          <w:lang w:val="de-DE"/>
        </w:rPr>
        <w:br/>
        <w:t>Magirusstraße 33</w:t>
      </w:r>
      <w:r w:rsidRPr="00E23070">
        <w:rPr>
          <w:rFonts w:ascii="Arial" w:hAnsi="Arial"/>
          <w:szCs w:val="24"/>
          <w:lang w:val="de-DE"/>
        </w:rPr>
        <w:br/>
        <w:t>89077 Ulm</w:t>
      </w:r>
      <w:r w:rsidRPr="00E23070">
        <w:rPr>
          <w:rFonts w:ascii="Arial" w:hAnsi="Arial"/>
          <w:szCs w:val="24"/>
          <w:lang w:val="de-DE"/>
        </w:rPr>
        <w:br/>
        <w:t xml:space="preserve">Tel.: +49 </w:t>
      </w:r>
      <w:r w:rsidR="001F6A06" w:rsidRPr="00E23070">
        <w:rPr>
          <w:rFonts w:ascii="Arial" w:hAnsi="Arial"/>
          <w:szCs w:val="24"/>
          <w:lang w:val="de-DE"/>
        </w:rPr>
        <w:t xml:space="preserve">(0) </w:t>
      </w:r>
      <w:r w:rsidRPr="00E23070">
        <w:rPr>
          <w:rFonts w:ascii="Arial" w:hAnsi="Arial"/>
          <w:szCs w:val="24"/>
          <w:lang w:val="de-DE"/>
        </w:rPr>
        <w:t>731 96287-32</w:t>
      </w:r>
      <w:r w:rsidRPr="00E23070">
        <w:rPr>
          <w:rFonts w:ascii="Arial" w:hAnsi="Arial"/>
          <w:szCs w:val="24"/>
          <w:lang w:val="de-DE"/>
        </w:rPr>
        <w:br/>
        <w:t xml:space="preserve">E-Mail: </w:t>
      </w:r>
      <w:hyperlink r:id="rId14" w:history="1">
        <w:r w:rsidR="00BC5E40" w:rsidRPr="00E23070">
          <w:rPr>
            <w:rStyle w:val="Link"/>
            <w:rFonts w:ascii="Arial" w:hAnsi="Arial"/>
            <w:szCs w:val="24"/>
            <w:lang w:val="de-DE"/>
          </w:rPr>
          <w:t>dmt@press-n-relations.de</w:t>
        </w:r>
      </w:hyperlink>
    </w:p>
    <w:p w14:paraId="60FECCDB" w14:textId="77777777" w:rsidR="001969A9" w:rsidRPr="00E23070" w:rsidRDefault="001969A9" w:rsidP="001A3375">
      <w:pPr>
        <w:spacing w:line="240" w:lineRule="auto"/>
        <w:outlineLvl w:val="0"/>
        <w:rPr>
          <w:rFonts w:ascii="Arial" w:hAnsi="Arial"/>
          <w:b/>
          <w:szCs w:val="24"/>
          <w:lang w:val="de-DE"/>
        </w:rPr>
        <w:sectPr w:rsidR="001969A9" w:rsidRPr="00E23070" w:rsidSect="001969A9">
          <w:type w:val="continuous"/>
          <w:pgSz w:w="11900" w:h="16840"/>
          <w:pgMar w:top="2694" w:right="1417" w:bottom="1134" w:left="1417" w:header="708" w:footer="708" w:gutter="0"/>
          <w:cols w:num="2" w:space="708"/>
          <w:docGrid w:linePitch="360"/>
        </w:sectPr>
      </w:pPr>
    </w:p>
    <w:p w14:paraId="2A05E047" w14:textId="77777777" w:rsidR="0010285D" w:rsidRPr="00E23070" w:rsidRDefault="00BC5E40" w:rsidP="001A3375">
      <w:pPr>
        <w:spacing w:before="480" w:line="240" w:lineRule="auto"/>
        <w:outlineLvl w:val="0"/>
        <w:rPr>
          <w:rFonts w:ascii="Arial" w:hAnsi="Arial"/>
          <w:szCs w:val="24"/>
          <w:lang w:val="de-DE"/>
        </w:rPr>
      </w:pPr>
      <w:r w:rsidRPr="00E23070">
        <w:rPr>
          <w:rFonts w:ascii="Arial" w:hAnsi="Arial"/>
          <w:b/>
          <w:szCs w:val="24"/>
          <w:lang w:val="de-DE"/>
        </w:rPr>
        <w:lastRenderedPageBreak/>
        <w:t xml:space="preserve">Presseansprechpartner </w:t>
      </w:r>
      <w:r w:rsidR="001969A9" w:rsidRPr="00E23070">
        <w:rPr>
          <w:rFonts w:ascii="Arial" w:hAnsi="Arial"/>
          <w:b/>
          <w:szCs w:val="24"/>
          <w:lang w:val="de-DE"/>
        </w:rPr>
        <w:t>international</w:t>
      </w:r>
      <w:r w:rsidR="0010285D" w:rsidRPr="00E23070">
        <w:rPr>
          <w:rFonts w:ascii="Arial" w:hAnsi="Arial"/>
          <w:b/>
          <w:szCs w:val="24"/>
          <w:lang w:val="de-DE"/>
        </w:rPr>
        <w:t>:</w:t>
      </w:r>
    </w:p>
    <w:p w14:paraId="3E79BACA" w14:textId="77777777" w:rsidR="00103DED" w:rsidRPr="00E23070" w:rsidRDefault="0010285D" w:rsidP="001A3375">
      <w:pPr>
        <w:spacing w:line="240" w:lineRule="auto"/>
        <w:rPr>
          <w:lang w:val="de-DE"/>
        </w:rPr>
      </w:pPr>
      <w:r w:rsidRPr="00E23070">
        <w:rPr>
          <w:rFonts w:ascii="Arial" w:hAnsi="Arial"/>
          <w:szCs w:val="24"/>
          <w:lang w:val="de-DE"/>
        </w:rPr>
        <w:t xml:space="preserve">Rosie Williams </w:t>
      </w:r>
      <w:r w:rsidRPr="00E23070">
        <w:rPr>
          <w:rFonts w:ascii="Arial" w:hAnsi="Arial"/>
          <w:szCs w:val="24"/>
          <w:lang w:val="de-DE"/>
        </w:rPr>
        <w:br/>
        <w:t>Tel.: +44 (0) 20 7092 8127</w:t>
      </w:r>
      <w:r w:rsidRPr="00E23070">
        <w:rPr>
          <w:rFonts w:ascii="Arial" w:hAnsi="Arial"/>
          <w:szCs w:val="24"/>
          <w:lang w:val="de-DE"/>
        </w:rPr>
        <w:br/>
      </w:r>
      <w:r w:rsidR="00D5795B" w:rsidRPr="00E23070">
        <w:rPr>
          <w:rFonts w:ascii="Arial" w:hAnsi="Arial"/>
          <w:szCs w:val="24"/>
          <w:lang w:val="de-DE"/>
        </w:rPr>
        <w:t>E-Mail:</w:t>
      </w:r>
      <w:r w:rsidR="008C69A3" w:rsidRPr="00E23070">
        <w:rPr>
          <w:rFonts w:ascii="Arial" w:hAnsi="Arial"/>
          <w:szCs w:val="24"/>
          <w:lang w:val="de-DE"/>
        </w:rPr>
        <w:t xml:space="preserve"> </w:t>
      </w:r>
      <w:hyperlink r:id="rId15" w:history="1">
        <w:r w:rsidR="008C69A3" w:rsidRPr="00E23070">
          <w:rPr>
            <w:rStyle w:val="Link"/>
            <w:rFonts w:ascii="Arial" w:hAnsi="Arial"/>
            <w:szCs w:val="24"/>
            <w:lang w:val="de-DE"/>
          </w:rPr>
          <w:t>pennwell@aspectuspr.com</w:t>
        </w:r>
      </w:hyperlink>
      <w:r w:rsidR="001969A9" w:rsidRPr="00E23070">
        <w:rPr>
          <w:rFonts w:ascii="Arial" w:hAnsi="Arial"/>
          <w:szCs w:val="24"/>
          <w:lang w:val="de-DE"/>
        </w:rPr>
        <w:br/>
      </w:r>
      <w:hyperlink r:id="rId16" w:history="1">
        <w:r w:rsidR="00B83015" w:rsidRPr="00E23070">
          <w:rPr>
            <w:rStyle w:val="Link"/>
            <w:rFonts w:ascii="Arial" w:hAnsi="Arial"/>
            <w:szCs w:val="24"/>
            <w:lang w:val="de-DE"/>
          </w:rPr>
          <w:t>www.aspectuspr.com</w:t>
        </w:r>
      </w:hyperlink>
    </w:p>
    <w:bookmarkEnd w:id="0"/>
    <w:sectPr w:rsidR="00103DED" w:rsidRPr="00E23070" w:rsidSect="00825365">
      <w:type w:val="continuous"/>
      <w:pgSz w:w="11900" w:h="16840"/>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D512D" w14:textId="77777777" w:rsidR="004F1302" w:rsidRDefault="004F1302" w:rsidP="001969A9">
      <w:pPr>
        <w:spacing w:after="0" w:line="240" w:lineRule="auto"/>
      </w:pPr>
      <w:r>
        <w:separator/>
      </w:r>
    </w:p>
  </w:endnote>
  <w:endnote w:type="continuationSeparator" w:id="0">
    <w:p w14:paraId="6E04146C" w14:textId="77777777" w:rsidR="004F1302" w:rsidRDefault="004F1302"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526A0" w14:textId="77777777" w:rsidR="009E4193" w:rsidRPr="009E4193" w:rsidRDefault="009E4193" w:rsidP="009E4193">
    <w:pPr>
      <w:pStyle w:val="Fuzeile"/>
      <w:jc w:val="center"/>
      <w:rPr>
        <w:rFonts w:ascii="Arial" w:hAnsi="Arial"/>
        <w:sz w:val="18"/>
      </w:rPr>
    </w:pPr>
    <w:r w:rsidRPr="009E4193">
      <w:rPr>
        <w:rFonts w:ascii="Arial" w:hAnsi="Arial"/>
        <w:sz w:val="18"/>
        <w:lang w:val="de-DE"/>
      </w:rPr>
      <w:t xml:space="preserve">Seite </w:t>
    </w:r>
    <w:r w:rsidR="002A6AA5" w:rsidRPr="009E4193">
      <w:rPr>
        <w:rFonts w:ascii="Arial" w:hAnsi="Arial"/>
        <w:sz w:val="18"/>
      </w:rPr>
      <w:fldChar w:fldCharType="begin"/>
    </w:r>
    <w:r w:rsidRPr="009E4193">
      <w:rPr>
        <w:rFonts w:ascii="Arial" w:hAnsi="Arial"/>
        <w:sz w:val="18"/>
      </w:rPr>
      <w:instrText>PAGE  \* Arabic  \* MERGEFORMAT</w:instrText>
    </w:r>
    <w:r w:rsidR="002A6AA5" w:rsidRPr="009E4193">
      <w:rPr>
        <w:rFonts w:ascii="Arial" w:hAnsi="Arial"/>
        <w:sz w:val="18"/>
      </w:rPr>
      <w:fldChar w:fldCharType="separate"/>
    </w:r>
    <w:r w:rsidR="001A3375" w:rsidRPr="001A3375">
      <w:rPr>
        <w:rFonts w:ascii="Arial" w:hAnsi="Arial"/>
        <w:noProof/>
        <w:sz w:val="18"/>
        <w:lang w:val="de-DE"/>
      </w:rPr>
      <w:t>1</w:t>
    </w:r>
    <w:r w:rsidR="002A6AA5" w:rsidRPr="009E4193">
      <w:rPr>
        <w:rFonts w:ascii="Arial" w:hAnsi="Arial"/>
        <w:sz w:val="18"/>
      </w:rPr>
      <w:fldChar w:fldCharType="end"/>
    </w:r>
    <w:r w:rsidRPr="009E4193">
      <w:rPr>
        <w:rFonts w:ascii="Arial" w:hAnsi="Arial"/>
        <w:sz w:val="18"/>
        <w:lang w:val="de-DE"/>
      </w:rPr>
      <w:t xml:space="preserve"> von </w:t>
    </w:r>
    <w:r w:rsidR="004F1302">
      <w:fldChar w:fldCharType="begin"/>
    </w:r>
    <w:r w:rsidR="004F1302">
      <w:instrText>NUMPAGES  \* Arabic  \* MERGEFORMAT</w:instrText>
    </w:r>
    <w:r w:rsidR="004F1302">
      <w:fldChar w:fldCharType="separate"/>
    </w:r>
    <w:r w:rsidR="001A3375" w:rsidRPr="001A3375">
      <w:rPr>
        <w:rFonts w:ascii="Arial" w:hAnsi="Arial"/>
        <w:noProof/>
        <w:sz w:val="18"/>
        <w:lang w:val="de-DE"/>
      </w:rPr>
      <w:t>3</w:t>
    </w:r>
    <w:r w:rsidR="004F1302">
      <w:rPr>
        <w:rFonts w:ascii="Arial" w:hAnsi="Arial"/>
        <w:noProof/>
        <w:sz w:val="18"/>
        <w:lang w:val="de-DE"/>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B9DC89" w14:textId="77777777" w:rsidR="004F1302" w:rsidRDefault="004F1302" w:rsidP="001969A9">
      <w:pPr>
        <w:spacing w:after="0" w:line="240" w:lineRule="auto"/>
      </w:pPr>
      <w:r>
        <w:separator/>
      </w:r>
    </w:p>
  </w:footnote>
  <w:footnote w:type="continuationSeparator" w:id="0">
    <w:p w14:paraId="4F6ACD23" w14:textId="77777777" w:rsidR="004F1302" w:rsidRDefault="004F1302" w:rsidP="001969A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89B848" w14:textId="77777777" w:rsidR="001969A9" w:rsidRDefault="001969A9" w:rsidP="009E4193">
    <w:pPr>
      <w:pStyle w:val="Kopfzeile"/>
      <w:rPr>
        <w:lang w:val="de-DE"/>
      </w:rPr>
    </w:pPr>
    <w:r>
      <w:rPr>
        <w:noProof/>
        <w:lang w:val="de-DE" w:eastAsia="de-DE"/>
      </w:rPr>
      <w:drawing>
        <wp:inline distT="0" distB="0" distL="0" distR="0" wp14:anchorId="28902637" wp14:editId="3D16CFDE">
          <wp:extent cx="2028825" cy="885825"/>
          <wp:effectExtent l="0" t="0" r="9525" b="9525"/>
          <wp:docPr id="11" name="Grafik 11"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lang w:val="de-DE"/>
      </w:rPr>
      <w:tab/>
    </w:r>
    <w:r>
      <w:rPr>
        <w:noProof/>
        <w:lang w:val="de-DE" w:eastAsia="de-DE"/>
      </w:rPr>
      <w:drawing>
        <wp:inline distT="0" distB="0" distL="0" distR="0" wp14:anchorId="2F3140DB" wp14:editId="0F91D6CC">
          <wp:extent cx="3069769" cy="895350"/>
          <wp:effectExtent l="0" t="0" r="0" b="0"/>
          <wp:docPr id="12" name="Grafik 12" descr="POWER-GEN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GEN Euro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86454" cy="900217"/>
                  </a:xfrm>
                  <a:prstGeom prst="rect">
                    <a:avLst/>
                  </a:prstGeom>
                  <a:noFill/>
                  <a:ln>
                    <a:noFill/>
                  </a:ln>
                </pic:spPr>
              </pic:pic>
            </a:graphicData>
          </a:graphic>
        </wp:inline>
      </w:drawing>
    </w:r>
  </w:p>
  <w:p w14:paraId="0F6F42C1" w14:textId="77777777" w:rsidR="009E4C6D" w:rsidRPr="00BF4868" w:rsidRDefault="00BF4868" w:rsidP="009E4C6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sidRPr="00101017">
      <w:rPr>
        <w:color w:val="FFFFFF" w:themeColor="background1"/>
        <w:sz w:val="10"/>
        <w:szCs w:val="24"/>
        <w:lang w:val="de-DE"/>
      </w:rPr>
      <w:br/>
    </w:r>
    <w:r w:rsidR="009E4C6D" w:rsidRPr="00101017">
      <w:rPr>
        <w:color w:val="FFFFFF" w:themeColor="background1"/>
        <w:sz w:val="24"/>
        <w:szCs w:val="24"/>
        <w:lang w:val="de-DE"/>
      </w:rPr>
      <w:t xml:space="preserve">POWER-GEN Europe </w:t>
    </w:r>
    <w:proofErr w:type="spellStart"/>
    <w:r w:rsidR="00583A34" w:rsidRPr="00101017">
      <w:rPr>
        <w:color w:val="FFFFFF" w:themeColor="background1"/>
        <w:sz w:val="24"/>
        <w:szCs w:val="24"/>
        <w:lang w:val="de-DE"/>
      </w:rPr>
      <w:t>and</w:t>
    </w:r>
    <w:proofErr w:type="spellEnd"/>
    <w:r w:rsidR="00986DF7" w:rsidRPr="00101017">
      <w:rPr>
        <w:color w:val="FFFFFF" w:themeColor="background1"/>
        <w:sz w:val="24"/>
        <w:szCs w:val="24"/>
        <w:lang w:val="de-DE"/>
      </w:rPr>
      <w:t xml:space="preserve"> </w:t>
    </w:r>
    <w:proofErr w:type="spellStart"/>
    <w:r w:rsidR="00986DF7" w:rsidRPr="00101017">
      <w:rPr>
        <w:color w:val="FFFFFF" w:themeColor="background1"/>
        <w:sz w:val="24"/>
        <w:szCs w:val="24"/>
        <w:lang w:val="de-DE"/>
      </w:rPr>
      <w:t>Renewable</w:t>
    </w:r>
    <w:proofErr w:type="spellEnd"/>
    <w:r w:rsidR="00986DF7" w:rsidRPr="00101017">
      <w:rPr>
        <w:color w:val="FFFFFF" w:themeColor="background1"/>
        <w:sz w:val="24"/>
        <w:szCs w:val="24"/>
        <w:lang w:val="de-DE"/>
      </w:rPr>
      <w:t xml:space="preserve"> </w:t>
    </w:r>
    <w:proofErr w:type="spellStart"/>
    <w:r w:rsidR="00986DF7" w:rsidRPr="00101017">
      <w:rPr>
        <w:color w:val="FFFFFF" w:themeColor="background1"/>
        <w:sz w:val="24"/>
        <w:szCs w:val="24"/>
        <w:lang w:val="de-DE"/>
      </w:rPr>
      <w:t>Energy</w:t>
    </w:r>
    <w:proofErr w:type="spellEnd"/>
    <w:r w:rsidR="00986DF7" w:rsidRPr="00101017">
      <w:rPr>
        <w:color w:val="FFFFFF" w:themeColor="background1"/>
        <w:sz w:val="24"/>
        <w:szCs w:val="24"/>
        <w:lang w:val="de-DE"/>
      </w:rPr>
      <w:t xml:space="preserve"> World Europe</w:t>
    </w:r>
    <w:r w:rsidR="00C12FC0" w:rsidRPr="00101017">
      <w:rPr>
        <w:color w:val="FFFFFF" w:themeColor="background1"/>
        <w:sz w:val="24"/>
        <w:szCs w:val="24"/>
        <w:lang w:val="de-DE"/>
      </w:rPr>
      <w:br/>
    </w:r>
    <w:r w:rsidR="00032250" w:rsidRPr="00101017">
      <w:rPr>
        <w:color w:val="FFFFFF" w:themeColor="background1"/>
        <w:sz w:val="24"/>
        <w:szCs w:val="24"/>
        <w:lang w:val="de-DE"/>
      </w:rPr>
      <w:t xml:space="preserve">vom </w:t>
    </w:r>
    <w:r w:rsidR="009E4C6D" w:rsidRPr="00101017">
      <w:rPr>
        <w:b/>
        <w:color w:val="FFFFFF" w:themeColor="background1"/>
        <w:sz w:val="24"/>
        <w:szCs w:val="24"/>
        <w:lang w:val="de-DE"/>
      </w:rPr>
      <w:t xml:space="preserve">27. bis 29. </w:t>
    </w:r>
    <w:r w:rsidR="009E4C6D" w:rsidRPr="009E4C6D">
      <w:rPr>
        <w:b/>
        <w:color w:val="FFFFFF" w:themeColor="background1"/>
        <w:sz w:val="24"/>
        <w:szCs w:val="24"/>
        <w:lang w:val="de-DE"/>
      </w:rPr>
      <w:t>Juni 2017</w:t>
    </w:r>
    <w:r w:rsidR="009E4C6D" w:rsidRPr="009E4C6D">
      <w:rPr>
        <w:color w:val="FFFFFF" w:themeColor="background1"/>
        <w:sz w:val="24"/>
        <w:szCs w:val="24"/>
        <w:lang w:val="de-DE"/>
      </w:rPr>
      <w:t>, Messegelände Köln</w:t>
    </w:r>
    <w:r>
      <w:rPr>
        <w:color w:val="FFFFFF" w:themeColor="background1"/>
        <w:sz w:val="24"/>
        <w:szCs w:val="24"/>
        <w:lang w:val="de-DE"/>
      </w:rPr>
      <w:b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0285D"/>
    <w:rsid w:val="00001426"/>
    <w:rsid w:val="00015439"/>
    <w:rsid w:val="00032250"/>
    <w:rsid w:val="000344EA"/>
    <w:rsid w:val="0003640C"/>
    <w:rsid w:val="00056E31"/>
    <w:rsid w:val="00056E6A"/>
    <w:rsid w:val="00096B3C"/>
    <w:rsid w:val="000C0D7B"/>
    <w:rsid w:val="000C7FCE"/>
    <w:rsid w:val="000D0CE0"/>
    <w:rsid w:val="000D0D2B"/>
    <w:rsid w:val="000D3B9B"/>
    <w:rsid w:val="00101017"/>
    <w:rsid w:val="0010285D"/>
    <w:rsid w:val="00103DED"/>
    <w:rsid w:val="00106EE8"/>
    <w:rsid w:val="00123D64"/>
    <w:rsid w:val="00133045"/>
    <w:rsid w:val="00146C3D"/>
    <w:rsid w:val="001969A9"/>
    <w:rsid w:val="001A3375"/>
    <w:rsid w:val="001B4E1E"/>
    <w:rsid w:val="001C2B03"/>
    <w:rsid w:val="001F6A06"/>
    <w:rsid w:val="00210B99"/>
    <w:rsid w:val="00211126"/>
    <w:rsid w:val="00242AB3"/>
    <w:rsid w:val="00275AB5"/>
    <w:rsid w:val="002A14FF"/>
    <w:rsid w:val="002A34BB"/>
    <w:rsid w:val="002A6AA5"/>
    <w:rsid w:val="002B5F1A"/>
    <w:rsid w:val="002D220A"/>
    <w:rsid w:val="002D2404"/>
    <w:rsid w:val="002E0EC5"/>
    <w:rsid w:val="002E2F1A"/>
    <w:rsid w:val="002F3D57"/>
    <w:rsid w:val="002F5F0E"/>
    <w:rsid w:val="00311ECA"/>
    <w:rsid w:val="00322BB7"/>
    <w:rsid w:val="00330BAF"/>
    <w:rsid w:val="0033322F"/>
    <w:rsid w:val="003451F3"/>
    <w:rsid w:val="00351154"/>
    <w:rsid w:val="00354DBD"/>
    <w:rsid w:val="00360996"/>
    <w:rsid w:val="00361B8B"/>
    <w:rsid w:val="003B0B6F"/>
    <w:rsid w:val="003F306A"/>
    <w:rsid w:val="003F54FE"/>
    <w:rsid w:val="00411B05"/>
    <w:rsid w:val="00421DB6"/>
    <w:rsid w:val="00427F51"/>
    <w:rsid w:val="00431292"/>
    <w:rsid w:val="0046352F"/>
    <w:rsid w:val="00471847"/>
    <w:rsid w:val="004A3F6C"/>
    <w:rsid w:val="004D061C"/>
    <w:rsid w:val="004E2419"/>
    <w:rsid w:val="004F1302"/>
    <w:rsid w:val="00500AAF"/>
    <w:rsid w:val="00503CC5"/>
    <w:rsid w:val="0056152C"/>
    <w:rsid w:val="00573FF9"/>
    <w:rsid w:val="00575AFF"/>
    <w:rsid w:val="005837CB"/>
    <w:rsid w:val="00583A34"/>
    <w:rsid w:val="005A005B"/>
    <w:rsid w:val="005A4959"/>
    <w:rsid w:val="005A7D7B"/>
    <w:rsid w:val="005B4A12"/>
    <w:rsid w:val="005B604B"/>
    <w:rsid w:val="005E2264"/>
    <w:rsid w:val="005E52E1"/>
    <w:rsid w:val="005E6E2C"/>
    <w:rsid w:val="005E7B8B"/>
    <w:rsid w:val="00611C87"/>
    <w:rsid w:val="00643588"/>
    <w:rsid w:val="00643A36"/>
    <w:rsid w:val="00644D2B"/>
    <w:rsid w:val="006457DE"/>
    <w:rsid w:val="006654A9"/>
    <w:rsid w:val="006755E1"/>
    <w:rsid w:val="006834D1"/>
    <w:rsid w:val="00697424"/>
    <w:rsid w:val="006B5EB0"/>
    <w:rsid w:val="006C3872"/>
    <w:rsid w:val="006C4954"/>
    <w:rsid w:val="006C64D2"/>
    <w:rsid w:val="006D5B33"/>
    <w:rsid w:val="006F5B4C"/>
    <w:rsid w:val="006F65BA"/>
    <w:rsid w:val="006F7BF0"/>
    <w:rsid w:val="00760E80"/>
    <w:rsid w:val="00767415"/>
    <w:rsid w:val="00785229"/>
    <w:rsid w:val="007922BC"/>
    <w:rsid w:val="007B4F97"/>
    <w:rsid w:val="007D3B06"/>
    <w:rsid w:val="007D7733"/>
    <w:rsid w:val="007E376F"/>
    <w:rsid w:val="007E7337"/>
    <w:rsid w:val="00811A20"/>
    <w:rsid w:val="00820AA3"/>
    <w:rsid w:val="00822573"/>
    <w:rsid w:val="00825365"/>
    <w:rsid w:val="0083043C"/>
    <w:rsid w:val="008312F4"/>
    <w:rsid w:val="008519BA"/>
    <w:rsid w:val="0085473A"/>
    <w:rsid w:val="00856480"/>
    <w:rsid w:val="00856FF2"/>
    <w:rsid w:val="00862283"/>
    <w:rsid w:val="00880CA7"/>
    <w:rsid w:val="00891223"/>
    <w:rsid w:val="008A20B9"/>
    <w:rsid w:val="008B2530"/>
    <w:rsid w:val="008B7059"/>
    <w:rsid w:val="008C69A3"/>
    <w:rsid w:val="00925FC9"/>
    <w:rsid w:val="009358EB"/>
    <w:rsid w:val="00937D59"/>
    <w:rsid w:val="009552A0"/>
    <w:rsid w:val="00986DF7"/>
    <w:rsid w:val="00991953"/>
    <w:rsid w:val="0099568F"/>
    <w:rsid w:val="009A2F2D"/>
    <w:rsid w:val="009A7868"/>
    <w:rsid w:val="009C08A0"/>
    <w:rsid w:val="009D34A2"/>
    <w:rsid w:val="009D3D39"/>
    <w:rsid w:val="009E39C2"/>
    <w:rsid w:val="009E4193"/>
    <w:rsid w:val="009E4C6D"/>
    <w:rsid w:val="00A04DD2"/>
    <w:rsid w:val="00A41306"/>
    <w:rsid w:val="00A73623"/>
    <w:rsid w:val="00A8274A"/>
    <w:rsid w:val="00A86DF0"/>
    <w:rsid w:val="00A923F4"/>
    <w:rsid w:val="00A93B58"/>
    <w:rsid w:val="00AB4708"/>
    <w:rsid w:val="00AE25A2"/>
    <w:rsid w:val="00AF3466"/>
    <w:rsid w:val="00B10137"/>
    <w:rsid w:val="00B462C9"/>
    <w:rsid w:val="00B54E9D"/>
    <w:rsid w:val="00B658C5"/>
    <w:rsid w:val="00B671E9"/>
    <w:rsid w:val="00B77D10"/>
    <w:rsid w:val="00B83015"/>
    <w:rsid w:val="00B97EB7"/>
    <w:rsid w:val="00BC181E"/>
    <w:rsid w:val="00BC5E40"/>
    <w:rsid w:val="00BE2B8F"/>
    <w:rsid w:val="00BF4868"/>
    <w:rsid w:val="00BF4F5F"/>
    <w:rsid w:val="00BF7155"/>
    <w:rsid w:val="00C1213E"/>
    <w:rsid w:val="00C12FC0"/>
    <w:rsid w:val="00C22002"/>
    <w:rsid w:val="00C36796"/>
    <w:rsid w:val="00C67594"/>
    <w:rsid w:val="00C8341D"/>
    <w:rsid w:val="00CA28A2"/>
    <w:rsid w:val="00CC15B8"/>
    <w:rsid w:val="00CC2125"/>
    <w:rsid w:val="00CE2F45"/>
    <w:rsid w:val="00D148DC"/>
    <w:rsid w:val="00D17DE5"/>
    <w:rsid w:val="00D4521E"/>
    <w:rsid w:val="00D473B3"/>
    <w:rsid w:val="00D47AE1"/>
    <w:rsid w:val="00D50B24"/>
    <w:rsid w:val="00D5795B"/>
    <w:rsid w:val="00D6583B"/>
    <w:rsid w:val="00D92176"/>
    <w:rsid w:val="00D93760"/>
    <w:rsid w:val="00DB0F7F"/>
    <w:rsid w:val="00DB309D"/>
    <w:rsid w:val="00DB664A"/>
    <w:rsid w:val="00DE2464"/>
    <w:rsid w:val="00E14599"/>
    <w:rsid w:val="00E23070"/>
    <w:rsid w:val="00E64476"/>
    <w:rsid w:val="00E67F6C"/>
    <w:rsid w:val="00E80CA0"/>
    <w:rsid w:val="00E91E70"/>
    <w:rsid w:val="00EB6DF0"/>
    <w:rsid w:val="00EE688B"/>
    <w:rsid w:val="00F028CD"/>
    <w:rsid w:val="00F249A6"/>
    <w:rsid w:val="00F47ABF"/>
    <w:rsid w:val="00F47D74"/>
    <w:rsid w:val="00F50AC2"/>
    <w:rsid w:val="00F646B0"/>
    <w:rsid w:val="00F7234E"/>
    <w:rsid w:val="00FA0A62"/>
    <w:rsid w:val="00FC023B"/>
    <w:rsid w:val="00FC642B"/>
    <w:rsid w:val="00FD048F"/>
    <w:rsid w:val="00FD4342"/>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9FD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semiHidden/>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yperlink" Target="mailto:du@press-n-relations.de" TargetMode="External"/><Relationship Id="rId13" Type="http://schemas.openxmlformats.org/officeDocument/2006/relationships/hyperlink" Target="http://www.press-n-relations.com" TargetMode="External"/><Relationship Id="rId14" Type="http://schemas.openxmlformats.org/officeDocument/2006/relationships/hyperlink" Target="mailto:dmt@press-n-relations.de" TargetMode="External"/><Relationship Id="rId15" Type="http://schemas.openxmlformats.org/officeDocument/2006/relationships/hyperlink" Target="mailto:pennwell@aspectuspr.com" TargetMode="External"/><Relationship Id="rId16" Type="http://schemas.openxmlformats.org/officeDocument/2006/relationships/hyperlink" Target="http://www.aspectuspr.com"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owergeneurope.com/en_GB/index.html" TargetMode="External"/><Relationship Id="rId8" Type="http://schemas.openxmlformats.org/officeDocument/2006/relationships/hyperlink" Target="http://www.powergeneurope.com/en_GB/index.html" TargetMode="External"/><Relationship Id="rId9" Type="http://schemas.openxmlformats.org/officeDocument/2006/relationships/hyperlink" Target="http://www.powergeneurope.com/en_GB/index.html"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914</Words>
  <Characters>5761</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Microsoft Office-Anwender</cp:lastModifiedBy>
  <cp:revision>6</cp:revision>
  <cp:lastPrinted>2017-06-28T15:51:00Z</cp:lastPrinted>
  <dcterms:created xsi:type="dcterms:W3CDTF">2017-06-27T13:38:00Z</dcterms:created>
  <dcterms:modified xsi:type="dcterms:W3CDTF">2017-06-28T16:29:00Z</dcterms:modified>
</cp:coreProperties>
</file>