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13F6298" w14:textId="77777777" w:rsidR="00354DBD" w:rsidRDefault="0056152C" w:rsidP="009E4193">
      <w:pPr>
        <w:spacing w:after="360"/>
        <w:jc w:val="center"/>
        <w:rPr>
          <w:rFonts w:ascii="Arial" w:hAnsi="Arial" w:cs="Arial"/>
          <w:b/>
          <w:sz w:val="32"/>
          <w:lang w:val="de-DE"/>
        </w:rPr>
      </w:pPr>
      <w:bookmarkStart w:id="0" w:name="_GoBack"/>
      <w:r>
        <w:rPr>
          <w:rFonts w:ascii="Arial" w:hAnsi="Arial" w:cs="Arial"/>
          <w:b/>
          <w:sz w:val="32"/>
          <w:lang w:val="de-DE"/>
        </w:rPr>
        <w:t xml:space="preserve">Strom ist </w:t>
      </w:r>
      <w:r w:rsidR="00A8274A">
        <w:rPr>
          <w:rFonts w:ascii="Arial" w:hAnsi="Arial" w:cs="Arial"/>
          <w:b/>
          <w:sz w:val="32"/>
          <w:lang w:val="de-DE"/>
        </w:rPr>
        <w:t xml:space="preserve">die </w:t>
      </w:r>
      <w:r>
        <w:rPr>
          <w:rFonts w:ascii="Arial" w:hAnsi="Arial" w:cs="Arial"/>
          <w:b/>
          <w:sz w:val="32"/>
          <w:lang w:val="de-DE"/>
        </w:rPr>
        <w:t xml:space="preserve">Energie der Zukunft – </w:t>
      </w:r>
      <w:r>
        <w:rPr>
          <w:rFonts w:ascii="Arial" w:hAnsi="Arial" w:cs="Arial"/>
          <w:b/>
          <w:sz w:val="32"/>
          <w:lang w:val="de-DE"/>
        </w:rPr>
        <w:br/>
        <w:t xml:space="preserve">aus POWER-GEN Europe wird </w:t>
      </w:r>
      <w:proofErr w:type="spellStart"/>
      <w:r>
        <w:rPr>
          <w:rFonts w:ascii="Arial" w:hAnsi="Arial" w:cs="Arial"/>
          <w:b/>
          <w:sz w:val="32"/>
          <w:lang w:val="de-DE"/>
        </w:rPr>
        <w:t>Electrify</w:t>
      </w:r>
      <w:proofErr w:type="spellEnd"/>
      <w:r>
        <w:rPr>
          <w:rFonts w:ascii="Arial" w:hAnsi="Arial" w:cs="Arial"/>
          <w:b/>
          <w:sz w:val="32"/>
          <w:lang w:val="de-DE"/>
        </w:rPr>
        <w:t xml:space="preserve"> Europe</w:t>
      </w:r>
    </w:p>
    <w:p w14:paraId="77B604CE" w14:textId="77777777" w:rsidR="0056152C" w:rsidRPr="00DE3E0C" w:rsidRDefault="0056152C" w:rsidP="009E4193">
      <w:pPr>
        <w:spacing w:after="360"/>
        <w:jc w:val="center"/>
        <w:rPr>
          <w:rFonts w:ascii="Arial" w:hAnsi="Arial" w:cs="Arial"/>
          <w:b/>
          <w:lang w:val="de-DE"/>
        </w:rPr>
      </w:pPr>
      <w:r w:rsidRPr="00DE3E0C">
        <w:rPr>
          <w:rFonts w:ascii="Arial" w:hAnsi="Arial" w:cs="Arial"/>
          <w:b/>
          <w:lang w:val="de-DE"/>
        </w:rPr>
        <w:t xml:space="preserve">Eröffnungsredner der POWER-GEN Europe </w:t>
      </w:r>
      <w:proofErr w:type="spellStart"/>
      <w:r w:rsidRPr="00DE3E0C">
        <w:rPr>
          <w:rFonts w:ascii="Arial" w:hAnsi="Arial" w:cs="Arial"/>
          <w:b/>
          <w:lang w:val="de-DE"/>
        </w:rPr>
        <w:t>and</w:t>
      </w:r>
      <w:proofErr w:type="spellEnd"/>
      <w:r w:rsidRPr="00DE3E0C">
        <w:rPr>
          <w:rFonts w:ascii="Arial" w:hAnsi="Arial" w:cs="Arial"/>
          <w:b/>
          <w:lang w:val="de-DE"/>
        </w:rPr>
        <w:t xml:space="preserve"> </w:t>
      </w:r>
      <w:proofErr w:type="spellStart"/>
      <w:r w:rsidRPr="00DE3E0C">
        <w:rPr>
          <w:rFonts w:ascii="Arial" w:hAnsi="Arial" w:cs="Arial"/>
          <w:b/>
          <w:lang w:val="de-DE"/>
        </w:rPr>
        <w:t>Renewable</w:t>
      </w:r>
      <w:proofErr w:type="spellEnd"/>
      <w:r w:rsidRPr="00DE3E0C">
        <w:rPr>
          <w:rFonts w:ascii="Arial" w:hAnsi="Arial" w:cs="Arial"/>
          <w:b/>
          <w:lang w:val="de-DE"/>
        </w:rPr>
        <w:t xml:space="preserve"> </w:t>
      </w:r>
      <w:proofErr w:type="spellStart"/>
      <w:r w:rsidRPr="00DE3E0C">
        <w:rPr>
          <w:rFonts w:ascii="Arial" w:hAnsi="Arial" w:cs="Arial"/>
          <w:b/>
          <w:lang w:val="de-DE"/>
        </w:rPr>
        <w:t>Energy</w:t>
      </w:r>
      <w:proofErr w:type="spellEnd"/>
      <w:r w:rsidRPr="00DE3E0C">
        <w:rPr>
          <w:rFonts w:ascii="Arial" w:hAnsi="Arial" w:cs="Arial"/>
          <w:b/>
          <w:lang w:val="de-DE"/>
        </w:rPr>
        <w:t xml:space="preserve"> World Europe bestätigen Bedeutung von </w:t>
      </w:r>
      <w:proofErr w:type="spellStart"/>
      <w:r w:rsidRPr="00DE3E0C">
        <w:rPr>
          <w:rFonts w:ascii="Arial" w:hAnsi="Arial" w:cs="Arial"/>
          <w:b/>
          <w:lang w:val="de-DE"/>
        </w:rPr>
        <w:t>Sektorkopplung</w:t>
      </w:r>
      <w:proofErr w:type="spellEnd"/>
      <w:r w:rsidRPr="00DE3E0C">
        <w:rPr>
          <w:rFonts w:ascii="Arial" w:hAnsi="Arial" w:cs="Arial"/>
          <w:b/>
          <w:lang w:val="de-DE"/>
        </w:rPr>
        <w:t xml:space="preserve"> und Speichern für </w:t>
      </w:r>
      <w:r w:rsidR="006F7BF0" w:rsidRPr="00DE3E0C">
        <w:rPr>
          <w:rFonts w:ascii="Arial" w:hAnsi="Arial" w:cs="Arial"/>
          <w:b/>
          <w:lang w:val="de-DE"/>
        </w:rPr>
        <w:t>eine erfolgreiche</w:t>
      </w:r>
      <w:r w:rsidRPr="00DE3E0C">
        <w:rPr>
          <w:rFonts w:ascii="Arial" w:hAnsi="Arial" w:cs="Arial"/>
          <w:b/>
          <w:lang w:val="de-DE"/>
        </w:rPr>
        <w:t xml:space="preserve"> Energiewende</w:t>
      </w:r>
    </w:p>
    <w:p w14:paraId="1CE35DC2" w14:textId="77777777" w:rsidR="006F7BF0" w:rsidRDefault="005B4A12" w:rsidP="00056E31">
      <w:pPr>
        <w:jc w:val="both"/>
        <w:rPr>
          <w:rFonts w:ascii="Arial" w:hAnsi="Arial"/>
          <w:spacing w:val="-4"/>
          <w:szCs w:val="24"/>
          <w:lang w:val="de-DE"/>
        </w:rPr>
      </w:pPr>
      <w:r w:rsidRPr="001B4E1E">
        <w:rPr>
          <w:rFonts w:ascii="Arial" w:hAnsi="Arial"/>
          <w:b/>
          <w:spacing w:val="-4"/>
          <w:szCs w:val="24"/>
          <w:lang w:val="de-DE"/>
        </w:rPr>
        <w:t>Köln,</w:t>
      </w:r>
      <w:r w:rsidR="001B4E1E" w:rsidRPr="001B4E1E">
        <w:rPr>
          <w:rFonts w:ascii="Arial" w:hAnsi="Arial"/>
          <w:b/>
          <w:spacing w:val="-4"/>
          <w:szCs w:val="24"/>
          <w:lang w:val="de-DE"/>
        </w:rPr>
        <w:t xml:space="preserve"> </w:t>
      </w:r>
      <w:r w:rsidR="0056152C">
        <w:rPr>
          <w:rFonts w:ascii="Arial" w:hAnsi="Arial"/>
          <w:b/>
          <w:spacing w:val="-4"/>
          <w:szCs w:val="24"/>
          <w:lang w:val="de-DE"/>
        </w:rPr>
        <w:t>27</w:t>
      </w:r>
      <w:r w:rsidRPr="001B4E1E">
        <w:rPr>
          <w:rFonts w:ascii="Arial" w:hAnsi="Arial"/>
          <w:b/>
          <w:spacing w:val="-4"/>
          <w:szCs w:val="24"/>
          <w:lang w:val="de-DE"/>
        </w:rPr>
        <w:t xml:space="preserve">. </w:t>
      </w:r>
      <w:r w:rsidR="00056E31">
        <w:rPr>
          <w:rFonts w:ascii="Arial" w:hAnsi="Arial"/>
          <w:b/>
          <w:spacing w:val="-4"/>
          <w:szCs w:val="24"/>
          <w:lang w:val="de-DE"/>
        </w:rPr>
        <w:t xml:space="preserve">Juni </w:t>
      </w:r>
      <w:r w:rsidRPr="001B4E1E">
        <w:rPr>
          <w:rFonts w:ascii="Arial" w:hAnsi="Arial"/>
          <w:b/>
          <w:spacing w:val="-4"/>
          <w:szCs w:val="24"/>
          <w:lang w:val="de-DE"/>
        </w:rPr>
        <w:t xml:space="preserve">2017 </w:t>
      </w:r>
      <w:r w:rsidR="0010285D" w:rsidRPr="001B4E1E">
        <w:rPr>
          <w:rFonts w:ascii="Arial" w:hAnsi="Arial"/>
          <w:spacing w:val="-4"/>
          <w:szCs w:val="24"/>
          <w:lang w:val="de-DE"/>
        </w:rPr>
        <w:t>–</w:t>
      </w:r>
      <w:r w:rsidR="0056152C">
        <w:rPr>
          <w:rFonts w:ascii="Arial" w:hAnsi="Arial"/>
          <w:spacing w:val="-4"/>
          <w:szCs w:val="24"/>
          <w:lang w:val="de-DE"/>
        </w:rPr>
        <w:t xml:space="preserve"> Mit einer hervorragend besetzten Eröffnungsveranstaltung startete heute </w:t>
      </w:r>
      <w:r w:rsidR="00760E80">
        <w:rPr>
          <w:rFonts w:ascii="Arial" w:hAnsi="Arial"/>
          <w:spacing w:val="-4"/>
          <w:szCs w:val="24"/>
          <w:lang w:val="de-DE"/>
        </w:rPr>
        <w:t xml:space="preserve">in Köln </w:t>
      </w:r>
      <w:r w:rsidR="0056152C">
        <w:rPr>
          <w:rFonts w:ascii="Arial" w:hAnsi="Arial"/>
          <w:spacing w:val="-4"/>
          <w:szCs w:val="24"/>
          <w:lang w:val="de-DE"/>
        </w:rPr>
        <w:t>die</w:t>
      </w:r>
      <w:r w:rsidR="00354DBD" w:rsidRPr="001B4E1E">
        <w:rPr>
          <w:rFonts w:ascii="Arial" w:hAnsi="Arial"/>
          <w:spacing w:val="-4"/>
          <w:szCs w:val="24"/>
          <w:lang w:val="de-DE"/>
        </w:rPr>
        <w:t xml:space="preserve"> </w:t>
      </w:r>
      <w:hyperlink r:id="rId7" w:history="1">
        <w:r w:rsidR="00056E31" w:rsidRPr="00056E31">
          <w:rPr>
            <w:rStyle w:val="Link"/>
            <w:rFonts w:ascii="Arial" w:hAnsi="Arial"/>
            <w:spacing w:val="-4"/>
            <w:szCs w:val="24"/>
            <w:lang w:val="de-DE"/>
          </w:rPr>
          <w:t xml:space="preserve">POWER-GEN Europe </w:t>
        </w:r>
        <w:proofErr w:type="spellStart"/>
        <w:r w:rsidR="00056E31" w:rsidRPr="00056E31">
          <w:rPr>
            <w:rStyle w:val="Link"/>
            <w:rFonts w:ascii="Arial" w:hAnsi="Arial"/>
            <w:spacing w:val="-4"/>
            <w:szCs w:val="24"/>
            <w:lang w:val="de-DE"/>
          </w:rPr>
          <w:t>and</w:t>
        </w:r>
        <w:proofErr w:type="spellEnd"/>
        <w:r w:rsidR="00056E31" w:rsidRPr="00056E31">
          <w:rPr>
            <w:rStyle w:val="Link"/>
            <w:rFonts w:ascii="Arial" w:hAnsi="Arial"/>
            <w:spacing w:val="-4"/>
            <w:szCs w:val="24"/>
            <w:lang w:val="de-DE"/>
          </w:rPr>
          <w:t xml:space="preserve"> </w:t>
        </w:r>
        <w:proofErr w:type="spellStart"/>
        <w:r w:rsidR="00056E31" w:rsidRPr="00056E31">
          <w:rPr>
            <w:rStyle w:val="Link"/>
            <w:rFonts w:ascii="Arial" w:hAnsi="Arial"/>
            <w:spacing w:val="-4"/>
            <w:szCs w:val="24"/>
            <w:lang w:val="de-DE"/>
          </w:rPr>
          <w:t>Renewable</w:t>
        </w:r>
        <w:proofErr w:type="spellEnd"/>
        <w:r w:rsidR="00056E31" w:rsidRPr="00056E31">
          <w:rPr>
            <w:rStyle w:val="Link"/>
            <w:rFonts w:ascii="Arial" w:hAnsi="Arial"/>
            <w:spacing w:val="-4"/>
            <w:szCs w:val="24"/>
            <w:lang w:val="de-DE"/>
          </w:rPr>
          <w:t xml:space="preserve"> </w:t>
        </w:r>
        <w:proofErr w:type="spellStart"/>
        <w:r w:rsidR="00056E31" w:rsidRPr="00056E31">
          <w:rPr>
            <w:rStyle w:val="Link"/>
            <w:rFonts w:ascii="Arial" w:hAnsi="Arial"/>
            <w:spacing w:val="-4"/>
            <w:szCs w:val="24"/>
            <w:lang w:val="de-DE"/>
          </w:rPr>
          <w:t>Energy</w:t>
        </w:r>
        <w:proofErr w:type="spellEnd"/>
        <w:r w:rsidR="00056E31" w:rsidRPr="00056E31">
          <w:rPr>
            <w:rStyle w:val="Link"/>
            <w:rFonts w:ascii="Arial" w:hAnsi="Arial"/>
            <w:spacing w:val="-4"/>
            <w:szCs w:val="24"/>
            <w:lang w:val="de-DE"/>
          </w:rPr>
          <w:t xml:space="preserve"> World Europe 2017</w:t>
        </w:r>
      </w:hyperlink>
      <w:r w:rsidR="00760E80">
        <w:rPr>
          <w:rFonts w:ascii="Arial" w:hAnsi="Arial"/>
          <w:spacing w:val="-4"/>
          <w:szCs w:val="24"/>
          <w:lang w:val="de-DE"/>
        </w:rPr>
        <w:t>.</w:t>
      </w:r>
      <w:r w:rsidR="0056152C">
        <w:rPr>
          <w:rFonts w:ascii="Arial" w:hAnsi="Arial"/>
          <w:spacing w:val="-4"/>
          <w:szCs w:val="24"/>
          <w:lang w:val="de-DE"/>
        </w:rPr>
        <w:t xml:space="preserve"> Konferenzdirektor Nigel </w:t>
      </w:r>
      <w:proofErr w:type="spellStart"/>
      <w:r w:rsidR="0056152C">
        <w:rPr>
          <w:rFonts w:ascii="Arial" w:hAnsi="Arial"/>
          <w:spacing w:val="-4"/>
          <w:szCs w:val="24"/>
          <w:lang w:val="de-DE"/>
        </w:rPr>
        <w:t>Blackaby</w:t>
      </w:r>
      <w:proofErr w:type="spellEnd"/>
      <w:r w:rsidR="0056152C">
        <w:rPr>
          <w:rFonts w:ascii="Arial" w:hAnsi="Arial"/>
          <w:spacing w:val="-4"/>
          <w:szCs w:val="24"/>
          <w:lang w:val="de-DE"/>
        </w:rPr>
        <w:t xml:space="preserve"> begrüßte vier hochkarätige Redner, </w:t>
      </w:r>
      <w:r w:rsidR="00760E80">
        <w:rPr>
          <w:rFonts w:ascii="Arial" w:hAnsi="Arial"/>
          <w:spacing w:val="-4"/>
          <w:szCs w:val="24"/>
          <w:lang w:val="de-DE"/>
        </w:rPr>
        <w:t xml:space="preserve">die </w:t>
      </w:r>
      <w:r w:rsidR="006F7BF0">
        <w:rPr>
          <w:rFonts w:ascii="Arial" w:hAnsi="Arial"/>
          <w:spacing w:val="-4"/>
          <w:szCs w:val="24"/>
          <w:lang w:val="de-DE"/>
        </w:rPr>
        <w:t xml:space="preserve">den </w:t>
      </w:r>
      <w:r w:rsidR="00573FF9">
        <w:rPr>
          <w:rFonts w:ascii="Arial" w:hAnsi="Arial"/>
          <w:spacing w:val="-4"/>
          <w:szCs w:val="24"/>
          <w:lang w:val="de-DE"/>
        </w:rPr>
        <w:t xml:space="preserve">rund 500 Zuhörern </w:t>
      </w:r>
      <w:r w:rsidR="0056152C">
        <w:rPr>
          <w:rFonts w:ascii="Arial" w:hAnsi="Arial"/>
          <w:spacing w:val="-4"/>
          <w:szCs w:val="24"/>
          <w:lang w:val="de-DE"/>
        </w:rPr>
        <w:t xml:space="preserve">die Zukunft der Energieversorgung und die damit verbundenen Herausforderungen aus </w:t>
      </w:r>
      <w:r w:rsidR="006F7BF0">
        <w:rPr>
          <w:rFonts w:ascii="Arial" w:hAnsi="Arial"/>
          <w:spacing w:val="-4"/>
          <w:szCs w:val="24"/>
          <w:lang w:val="de-DE"/>
        </w:rPr>
        <w:t xml:space="preserve">diversen </w:t>
      </w:r>
      <w:r w:rsidR="0056152C">
        <w:rPr>
          <w:rFonts w:ascii="Arial" w:hAnsi="Arial"/>
          <w:spacing w:val="-4"/>
          <w:szCs w:val="24"/>
          <w:lang w:val="de-DE"/>
        </w:rPr>
        <w:t xml:space="preserve">Perspektiven darstellten: global, kontinental und </w:t>
      </w:r>
      <w:r w:rsidR="006F7BF0">
        <w:rPr>
          <w:rFonts w:ascii="Arial" w:hAnsi="Arial"/>
          <w:spacing w:val="-4"/>
          <w:szCs w:val="24"/>
          <w:lang w:val="de-DE"/>
        </w:rPr>
        <w:t>regional.</w:t>
      </w:r>
    </w:p>
    <w:p w14:paraId="59909159" w14:textId="68ABB7AD" w:rsidR="00056E31" w:rsidRDefault="00760E80" w:rsidP="00056E31">
      <w:pPr>
        <w:jc w:val="both"/>
        <w:rPr>
          <w:rFonts w:ascii="Arial" w:hAnsi="Arial"/>
          <w:spacing w:val="-4"/>
          <w:szCs w:val="24"/>
          <w:lang w:val="de-DE"/>
        </w:rPr>
      </w:pPr>
      <w:r>
        <w:rPr>
          <w:rFonts w:ascii="Arial" w:hAnsi="Arial"/>
          <w:spacing w:val="-4"/>
          <w:szCs w:val="24"/>
          <w:lang w:val="de-DE"/>
        </w:rPr>
        <w:t>D</w:t>
      </w:r>
      <w:r w:rsidR="0056152C">
        <w:rPr>
          <w:rFonts w:ascii="Arial" w:hAnsi="Arial"/>
          <w:spacing w:val="-4"/>
          <w:szCs w:val="24"/>
          <w:lang w:val="de-DE"/>
        </w:rPr>
        <w:t>as Gastgeber-Bundesland Nordrhein-Westfalen</w:t>
      </w:r>
      <w:r w:rsidR="00B97EB7">
        <w:rPr>
          <w:rFonts w:ascii="Arial" w:hAnsi="Arial"/>
          <w:spacing w:val="-4"/>
          <w:szCs w:val="24"/>
          <w:lang w:val="de-DE"/>
        </w:rPr>
        <w:t>, gehört zu den Energie</w:t>
      </w:r>
      <w:r>
        <w:rPr>
          <w:rFonts w:ascii="Arial" w:hAnsi="Arial"/>
          <w:spacing w:val="-4"/>
          <w:szCs w:val="24"/>
          <w:lang w:val="de-DE"/>
        </w:rPr>
        <w:t>zentren</w:t>
      </w:r>
      <w:r w:rsidR="00B97EB7">
        <w:rPr>
          <w:rFonts w:ascii="Arial" w:hAnsi="Arial"/>
          <w:spacing w:val="-4"/>
          <w:szCs w:val="24"/>
          <w:lang w:val="de-DE"/>
        </w:rPr>
        <w:t xml:space="preserve"> Europa</w:t>
      </w:r>
      <w:r w:rsidR="00562B15">
        <w:rPr>
          <w:rFonts w:ascii="Arial" w:hAnsi="Arial"/>
          <w:spacing w:val="-4"/>
          <w:szCs w:val="24"/>
          <w:lang w:val="de-DE"/>
        </w:rPr>
        <w:t xml:space="preserve">s und </w:t>
      </w:r>
      <w:r w:rsidR="006A0922">
        <w:rPr>
          <w:rFonts w:ascii="Arial" w:hAnsi="Arial"/>
          <w:spacing w:val="-4"/>
          <w:szCs w:val="24"/>
          <w:lang w:val="de-DE"/>
        </w:rPr>
        <w:t>ist sich seiner Verantwortung bewusst, die Treibhausgase zu senken</w:t>
      </w:r>
      <w:r w:rsidR="00B97EB7">
        <w:rPr>
          <w:rFonts w:ascii="Arial" w:hAnsi="Arial"/>
          <w:spacing w:val="-4"/>
          <w:szCs w:val="24"/>
          <w:lang w:val="de-DE"/>
        </w:rPr>
        <w:t>. Anlä</w:t>
      </w:r>
      <w:r>
        <w:rPr>
          <w:rFonts w:ascii="Arial" w:hAnsi="Arial"/>
          <w:spacing w:val="-4"/>
          <w:szCs w:val="24"/>
          <w:lang w:val="de-DE"/>
        </w:rPr>
        <w:t>s</w:t>
      </w:r>
      <w:r w:rsidR="006A0922">
        <w:rPr>
          <w:rFonts w:ascii="Arial" w:hAnsi="Arial"/>
          <w:spacing w:val="-4"/>
          <w:szCs w:val="24"/>
          <w:lang w:val="de-DE"/>
        </w:rPr>
        <w:t xml:space="preserve">slich der </w:t>
      </w:r>
      <w:proofErr w:type="spellStart"/>
      <w:r w:rsidR="006A0922">
        <w:rPr>
          <w:rFonts w:ascii="Arial" w:hAnsi="Arial"/>
          <w:spacing w:val="-4"/>
          <w:szCs w:val="24"/>
          <w:lang w:val="de-DE"/>
        </w:rPr>
        <w:t>Keynote</w:t>
      </w:r>
      <w:proofErr w:type="spellEnd"/>
      <w:r w:rsidR="006A0922">
        <w:rPr>
          <w:rFonts w:ascii="Arial" w:hAnsi="Arial"/>
          <w:spacing w:val="-4"/>
          <w:szCs w:val="24"/>
          <w:lang w:val="de-DE"/>
        </w:rPr>
        <w:t xml:space="preserve"> betonte</w:t>
      </w:r>
      <w:r w:rsidR="00B97EB7">
        <w:rPr>
          <w:rFonts w:ascii="Arial" w:hAnsi="Arial"/>
          <w:spacing w:val="-4"/>
          <w:szCs w:val="24"/>
          <w:lang w:val="de-DE"/>
        </w:rPr>
        <w:t xml:space="preserve"> Dr. Frank-Michael Baumann, Geschäftsführer der </w:t>
      </w:r>
      <w:hyperlink r:id="rId8" w:history="1">
        <w:proofErr w:type="spellStart"/>
        <w:r w:rsidR="00573FF9" w:rsidRPr="00CC15B8">
          <w:rPr>
            <w:rStyle w:val="Link"/>
            <w:rFonts w:ascii="Arial" w:hAnsi="Arial"/>
            <w:spacing w:val="-4"/>
            <w:szCs w:val="24"/>
            <w:lang w:val="de-DE"/>
          </w:rPr>
          <w:t>EnergieAgentur.NRW</w:t>
        </w:r>
        <w:proofErr w:type="spellEnd"/>
      </w:hyperlink>
      <w:r w:rsidR="00B97EB7">
        <w:rPr>
          <w:rFonts w:ascii="Arial" w:hAnsi="Arial"/>
          <w:spacing w:val="-4"/>
          <w:szCs w:val="24"/>
          <w:lang w:val="de-DE"/>
        </w:rPr>
        <w:t>,</w:t>
      </w:r>
      <w:r w:rsidR="00573FF9">
        <w:rPr>
          <w:rFonts w:ascii="Arial" w:hAnsi="Arial"/>
          <w:spacing w:val="-4"/>
          <w:szCs w:val="24"/>
          <w:lang w:val="de-DE"/>
        </w:rPr>
        <w:t xml:space="preserve"> dass ein verlässlicher politischer Rahmen, ein Management der Energiewende und ein geeignetes Marktdesign für eine sichere, klimafreundliche und finanzierbare Energieversorgung unerlässlich sind.</w:t>
      </w:r>
    </w:p>
    <w:p w14:paraId="1A24F42D" w14:textId="6E4FEAC2" w:rsidR="00573FF9" w:rsidRDefault="00056E31" w:rsidP="00056E31">
      <w:pPr>
        <w:jc w:val="both"/>
        <w:rPr>
          <w:rFonts w:ascii="Arial" w:hAnsi="Arial"/>
          <w:spacing w:val="-4"/>
          <w:szCs w:val="24"/>
          <w:lang w:val="de-DE"/>
        </w:rPr>
      </w:pPr>
      <w:r w:rsidRPr="00056E31">
        <w:rPr>
          <w:rFonts w:ascii="Arial" w:hAnsi="Arial"/>
          <w:spacing w:val="-4"/>
          <w:szCs w:val="24"/>
          <w:lang w:val="de-DE"/>
        </w:rPr>
        <w:t xml:space="preserve">Carlo </w:t>
      </w:r>
      <w:proofErr w:type="spellStart"/>
      <w:r w:rsidRPr="00056E31">
        <w:rPr>
          <w:rFonts w:ascii="Arial" w:hAnsi="Arial"/>
          <w:spacing w:val="-4"/>
          <w:szCs w:val="24"/>
          <w:lang w:val="de-DE"/>
        </w:rPr>
        <w:t>Pignoloni</w:t>
      </w:r>
      <w:proofErr w:type="spellEnd"/>
      <w:r w:rsidRPr="00056E31">
        <w:rPr>
          <w:rFonts w:ascii="Arial" w:hAnsi="Arial"/>
          <w:spacing w:val="-4"/>
          <w:szCs w:val="24"/>
          <w:lang w:val="de-DE"/>
        </w:rPr>
        <w:t xml:space="preserve">, Leiter der Regionen Italien, Iberische Halbinsel, Osteuropa und Nordafrika bei </w:t>
      </w:r>
      <w:hyperlink r:id="rId9" w:history="1">
        <w:proofErr w:type="spellStart"/>
        <w:r w:rsidRPr="00D93760">
          <w:rPr>
            <w:rStyle w:val="Link"/>
            <w:rFonts w:ascii="Arial" w:hAnsi="Arial"/>
            <w:spacing w:val="-4"/>
            <w:szCs w:val="24"/>
            <w:lang w:val="de-DE"/>
          </w:rPr>
          <w:t>Enel</w:t>
        </w:r>
        <w:proofErr w:type="spellEnd"/>
        <w:r w:rsidRPr="00D93760">
          <w:rPr>
            <w:rStyle w:val="Link"/>
            <w:rFonts w:ascii="Arial" w:hAnsi="Arial"/>
            <w:spacing w:val="-4"/>
            <w:szCs w:val="24"/>
            <w:lang w:val="de-DE"/>
          </w:rPr>
          <w:t xml:space="preserve"> Green Power</w:t>
        </w:r>
      </w:hyperlink>
      <w:r>
        <w:rPr>
          <w:rFonts w:ascii="Arial" w:hAnsi="Arial"/>
          <w:spacing w:val="-4"/>
          <w:szCs w:val="24"/>
          <w:lang w:val="de-DE"/>
        </w:rPr>
        <w:t>,</w:t>
      </w:r>
      <w:r w:rsidRPr="00056E31">
        <w:rPr>
          <w:rFonts w:ascii="Arial" w:hAnsi="Arial"/>
          <w:spacing w:val="-4"/>
          <w:szCs w:val="24"/>
          <w:lang w:val="de-DE"/>
        </w:rPr>
        <w:t xml:space="preserve"> </w:t>
      </w:r>
      <w:r w:rsidR="00573FF9">
        <w:rPr>
          <w:rFonts w:ascii="Arial" w:hAnsi="Arial"/>
          <w:spacing w:val="-4"/>
          <w:szCs w:val="24"/>
          <w:lang w:val="de-DE"/>
        </w:rPr>
        <w:t xml:space="preserve">wies darauf hin, dass erneuerbare </w:t>
      </w:r>
      <w:r w:rsidR="00F15A34">
        <w:rPr>
          <w:rFonts w:ascii="Arial" w:hAnsi="Arial"/>
          <w:spacing w:val="-4"/>
          <w:szCs w:val="24"/>
          <w:lang w:val="de-DE"/>
        </w:rPr>
        <w:t>Energie nun wettbewerbsfähig seien</w:t>
      </w:r>
      <w:r w:rsidR="00573FF9">
        <w:rPr>
          <w:rFonts w:ascii="Arial" w:hAnsi="Arial"/>
          <w:spacing w:val="-4"/>
          <w:szCs w:val="24"/>
          <w:lang w:val="de-DE"/>
        </w:rPr>
        <w:t xml:space="preserve">. </w:t>
      </w:r>
      <w:proofErr w:type="spellStart"/>
      <w:r w:rsidR="00573FF9">
        <w:rPr>
          <w:rFonts w:ascii="Arial" w:hAnsi="Arial"/>
          <w:spacing w:val="-4"/>
          <w:szCs w:val="24"/>
          <w:lang w:val="de-DE"/>
        </w:rPr>
        <w:t>Enel</w:t>
      </w:r>
      <w:proofErr w:type="spellEnd"/>
      <w:r w:rsidR="00573FF9">
        <w:rPr>
          <w:rFonts w:ascii="Arial" w:hAnsi="Arial"/>
          <w:spacing w:val="-4"/>
          <w:szCs w:val="24"/>
          <w:lang w:val="de-DE"/>
        </w:rPr>
        <w:t xml:space="preserve"> Green Power sieht in modernen Technologien den Schlüssel zu weiterer Kostensenkung beim </w:t>
      </w:r>
      <w:r w:rsidR="006F7BF0">
        <w:rPr>
          <w:rFonts w:ascii="Arial" w:hAnsi="Arial"/>
          <w:spacing w:val="-4"/>
          <w:szCs w:val="24"/>
          <w:lang w:val="de-DE"/>
        </w:rPr>
        <w:t xml:space="preserve">Errichten </w:t>
      </w:r>
      <w:r w:rsidR="00573FF9">
        <w:rPr>
          <w:rFonts w:ascii="Arial" w:hAnsi="Arial"/>
          <w:spacing w:val="-4"/>
          <w:szCs w:val="24"/>
          <w:lang w:val="de-DE"/>
        </w:rPr>
        <w:t xml:space="preserve">neuer EE-Anlagen: Vernetzung, Automation und Robotik, mobile Endgeräte und zum Beispiel Drohnen zur Inspektion der Baustellen </w:t>
      </w:r>
      <w:r w:rsidR="006F7BF0">
        <w:rPr>
          <w:rFonts w:ascii="Arial" w:hAnsi="Arial"/>
          <w:spacing w:val="-4"/>
          <w:szCs w:val="24"/>
          <w:lang w:val="de-DE"/>
        </w:rPr>
        <w:t xml:space="preserve">sollen die Kosten </w:t>
      </w:r>
      <w:r w:rsidR="00573FF9">
        <w:rPr>
          <w:rFonts w:ascii="Arial" w:hAnsi="Arial"/>
          <w:spacing w:val="-4"/>
          <w:szCs w:val="24"/>
          <w:lang w:val="de-DE"/>
        </w:rPr>
        <w:t xml:space="preserve">senken. Eine Herausforderung sei nun, die Stabilität </w:t>
      </w:r>
      <w:r w:rsidR="00562B15">
        <w:rPr>
          <w:rFonts w:ascii="Arial" w:hAnsi="Arial"/>
          <w:spacing w:val="-4"/>
          <w:szCs w:val="24"/>
          <w:lang w:val="de-DE"/>
        </w:rPr>
        <w:t xml:space="preserve">der Stromversorgung </w:t>
      </w:r>
      <w:r w:rsidR="00573FF9">
        <w:rPr>
          <w:rFonts w:ascii="Arial" w:hAnsi="Arial"/>
          <w:spacing w:val="-4"/>
          <w:szCs w:val="24"/>
          <w:lang w:val="de-DE"/>
        </w:rPr>
        <w:t>sicherzustellen. Das könnten nicht nur konventionelle Kraftwerke, sondern auch Speichertechnologien.</w:t>
      </w:r>
    </w:p>
    <w:p w14:paraId="16B82AF5" w14:textId="77777777" w:rsidR="00573FF9" w:rsidRDefault="006F7BF0" w:rsidP="00056E31">
      <w:pPr>
        <w:jc w:val="both"/>
        <w:rPr>
          <w:rFonts w:ascii="Arial" w:hAnsi="Arial"/>
          <w:spacing w:val="-4"/>
          <w:szCs w:val="24"/>
          <w:lang w:val="de-DE"/>
        </w:rPr>
      </w:pPr>
      <w:r>
        <w:rPr>
          <w:rFonts w:ascii="Arial" w:hAnsi="Arial"/>
          <w:spacing w:val="-4"/>
          <w:szCs w:val="24"/>
          <w:lang w:val="de-DE"/>
        </w:rPr>
        <w:t>Versorgungss</w:t>
      </w:r>
      <w:r w:rsidR="00573FF9">
        <w:rPr>
          <w:rFonts w:ascii="Arial" w:hAnsi="Arial"/>
          <w:spacing w:val="-4"/>
          <w:szCs w:val="24"/>
          <w:lang w:val="de-DE"/>
        </w:rPr>
        <w:t xml:space="preserve">icherheit war auch eines der Kernthemen von </w:t>
      </w:r>
      <w:r w:rsidR="00573FF9" w:rsidRPr="00F028CD">
        <w:rPr>
          <w:rFonts w:ascii="Arial" w:hAnsi="Arial"/>
          <w:spacing w:val="-4"/>
          <w:szCs w:val="24"/>
          <w:lang w:val="de-DE"/>
        </w:rPr>
        <w:t>Andree Stracke, Chief Commercial Officer (</w:t>
      </w:r>
      <w:proofErr w:type="spellStart"/>
      <w:r w:rsidR="00573FF9" w:rsidRPr="00F028CD">
        <w:rPr>
          <w:rFonts w:ascii="Arial" w:hAnsi="Arial"/>
          <w:spacing w:val="-4"/>
          <w:szCs w:val="24"/>
          <w:lang w:val="de-DE"/>
        </w:rPr>
        <w:t>Origination</w:t>
      </w:r>
      <w:proofErr w:type="spellEnd"/>
      <w:r w:rsidR="00573FF9" w:rsidRPr="00F028CD">
        <w:rPr>
          <w:rFonts w:ascii="Arial" w:hAnsi="Arial"/>
          <w:spacing w:val="-4"/>
          <w:szCs w:val="24"/>
          <w:lang w:val="de-DE"/>
        </w:rPr>
        <w:t xml:space="preserve"> &amp; Gas Supply) der </w:t>
      </w:r>
      <w:hyperlink r:id="rId10" w:history="1">
        <w:r w:rsidR="00573FF9" w:rsidRPr="00F028CD">
          <w:rPr>
            <w:rStyle w:val="Link"/>
            <w:rFonts w:ascii="Arial" w:hAnsi="Arial"/>
            <w:spacing w:val="-4"/>
            <w:szCs w:val="24"/>
            <w:lang w:val="de-DE"/>
          </w:rPr>
          <w:t xml:space="preserve">RWE </w:t>
        </w:r>
        <w:proofErr w:type="spellStart"/>
        <w:r w:rsidR="00573FF9" w:rsidRPr="00F028CD">
          <w:rPr>
            <w:rStyle w:val="Link"/>
            <w:rFonts w:ascii="Arial" w:hAnsi="Arial"/>
            <w:spacing w:val="-4"/>
            <w:szCs w:val="24"/>
            <w:lang w:val="de-DE"/>
          </w:rPr>
          <w:t>Supply&amp;Trading</w:t>
        </w:r>
        <w:proofErr w:type="spellEnd"/>
      </w:hyperlink>
      <w:r w:rsidR="00573FF9" w:rsidRPr="00F028CD">
        <w:rPr>
          <w:rFonts w:ascii="Arial" w:hAnsi="Arial"/>
          <w:spacing w:val="-4"/>
          <w:szCs w:val="24"/>
          <w:lang w:val="de-DE"/>
        </w:rPr>
        <w:t xml:space="preserve">. </w:t>
      </w:r>
      <w:r w:rsidR="00F028CD" w:rsidRPr="00F028CD">
        <w:rPr>
          <w:rFonts w:ascii="Arial" w:hAnsi="Arial"/>
          <w:spacing w:val="-4"/>
          <w:szCs w:val="24"/>
          <w:lang w:val="de-DE"/>
        </w:rPr>
        <w:t xml:space="preserve">Heute </w:t>
      </w:r>
      <w:r>
        <w:rPr>
          <w:rFonts w:ascii="Arial" w:hAnsi="Arial"/>
          <w:spacing w:val="-4"/>
          <w:szCs w:val="24"/>
          <w:lang w:val="de-DE"/>
        </w:rPr>
        <w:t xml:space="preserve">und voraussichtlich auch 2020 </w:t>
      </w:r>
      <w:r w:rsidR="00F028CD">
        <w:rPr>
          <w:rFonts w:ascii="Arial" w:hAnsi="Arial"/>
          <w:spacing w:val="-4"/>
          <w:szCs w:val="24"/>
          <w:lang w:val="de-DE"/>
        </w:rPr>
        <w:t xml:space="preserve">übertreffe die in Deutschland installierte </w:t>
      </w:r>
      <w:r w:rsidR="00F028CD" w:rsidRPr="00F028CD">
        <w:rPr>
          <w:rFonts w:ascii="Arial" w:hAnsi="Arial"/>
          <w:spacing w:val="-4"/>
          <w:szCs w:val="24"/>
          <w:lang w:val="de-DE"/>
        </w:rPr>
        <w:t>konventionelle</w:t>
      </w:r>
      <w:r w:rsidR="00F028CD">
        <w:rPr>
          <w:rFonts w:ascii="Arial" w:hAnsi="Arial"/>
          <w:spacing w:val="-4"/>
          <w:szCs w:val="24"/>
          <w:lang w:val="de-DE"/>
        </w:rPr>
        <w:t xml:space="preserve"> Kraftwerksleistung noch den Spitzenstrombedarf, in </w:t>
      </w:r>
      <w:r>
        <w:rPr>
          <w:rFonts w:ascii="Arial" w:hAnsi="Arial"/>
          <w:spacing w:val="-4"/>
          <w:szCs w:val="24"/>
          <w:lang w:val="de-DE"/>
        </w:rPr>
        <w:t>202</w:t>
      </w:r>
      <w:r w:rsidR="00F028CD">
        <w:rPr>
          <w:rFonts w:ascii="Arial" w:hAnsi="Arial"/>
          <w:spacing w:val="-4"/>
          <w:szCs w:val="24"/>
          <w:lang w:val="de-DE"/>
        </w:rPr>
        <w:t xml:space="preserve">5 ist jedoch damit zu rechnen, dass </w:t>
      </w:r>
      <w:r w:rsidR="005345B4">
        <w:rPr>
          <w:rFonts w:ascii="Arial" w:hAnsi="Arial"/>
          <w:spacing w:val="-4"/>
          <w:szCs w:val="24"/>
          <w:lang w:val="de-DE"/>
        </w:rPr>
        <w:t>der Strombedarf die konventionelle Kraftwerksl</w:t>
      </w:r>
      <w:r>
        <w:rPr>
          <w:rFonts w:ascii="Arial" w:hAnsi="Arial"/>
          <w:spacing w:val="-4"/>
          <w:szCs w:val="24"/>
          <w:lang w:val="de-DE"/>
        </w:rPr>
        <w:t>eistung übersteige</w:t>
      </w:r>
      <w:r w:rsidR="00F028CD">
        <w:rPr>
          <w:rFonts w:ascii="Arial" w:hAnsi="Arial"/>
          <w:spacing w:val="-4"/>
          <w:szCs w:val="24"/>
          <w:lang w:val="de-DE"/>
        </w:rPr>
        <w:t xml:space="preserve">. </w:t>
      </w:r>
      <w:r>
        <w:rPr>
          <w:rFonts w:ascii="Arial" w:hAnsi="Arial"/>
          <w:spacing w:val="-4"/>
          <w:szCs w:val="24"/>
          <w:lang w:val="de-DE"/>
        </w:rPr>
        <w:t>Auch d</w:t>
      </w:r>
      <w:r w:rsidR="00F028CD">
        <w:rPr>
          <w:rFonts w:ascii="Arial" w:hAnsi="Arial"/>
          <w:spacing w:val="-4"/>
          <w:szCs w:val="24"/>
          <w:lang w:val="de-DE"/>
        </w:rPr>
        <w:t xml:space="preserve">ann müsse man auch für eine Dunkelflaute gesichert sein, zum Beispiel durch Batteriespeicher, denn ein Zubau bei Pumpspeicherkraftwerken ist nicht mehr sinnvoll. </w:t>
      </w:r>
      <w:r>
        <w:rPr>
          <w:rFonts w:ascii="Arial" w:hAnsi="Arial"/>
          <w:spacing w:val="-4"/>
          <w:szCs w:val="24"/>
          <w:lang w:val="de-DE"/>
        </w:rPr>
        <w:t xml:space="preserve">Großes Potenzial sieht er unter anderem auch </w:t>
      </w:r>
      <w:r w:rsidR="00F028CD">
        <w:rPr>
          <w:rFonts w:ascii="Arial" w:hAnsi="Arial"/>
          <w:spacing w:val="-4"/>
          <w:szCs w:val="24"/>
          <w:lang w:val="de-DE"/>
        </w:rPr>
        <w:t xml:space="preserve">in der </w:t>
      </w:r>
      <w:proofErr w:type="spellStart"/>
      <w:r w:rsidR="00F028CD">
        <w:rPr>
          <w:rFonts w:ascii="Arial" w:hAnsi="Arial"/>
          <w:spacing w:val="-4"/>
          <w:szCs w:val="24"/>
          <w:lang w:val="de-DE"/>
        </w:rPr>
        <w:t>Sektorkopplung</w:t>
      </w:r>
      <w:proofErr w:type="spellEnd"/>
      <w:r w:rsidR="00F028CD">
        <w:rPr>
          <w:rFonts w:ascii="Arial" w:hAnsi="Arial"/>
          <w:spacing w:val="-4"/>
          <w:szCs w:val="24"/>
          <w:lang w:val="de-DE"/>
        </w:rPr>
        <w:t>.</w:t>
      </w:r>
    </w:p>
    <w:p w14:paraId="3254ACDB" w14:textId="58DED07B" w:rsidR="00056E31" w:rsidRPr="00F028CD" w:rsidRDefault="00056E31" w:rsidP="004E2419">
      <w:pPr>
        <w:jc w:val="both"/>
        <w:rPr>
          <w:rFonts w:ascii="Arial" w:hAnsi="Arial"/>
          <w:spacing w:val="-4"/>
          <w:szCs w:val="24"/>
          <w:lang w:val="de-DE"/>
        </w:rPr>
      </w:pPr>
      <w:r w:rsidRPr="00F028CD">
        <w:rPr>
          <w:rFonts w:ascii="Arial" w:hAnsi="Arial"/>
          <w:spacing w:val="-4"/>
          <w:szCs w:val="24"/>
          <w:lang w:val="de-DE"/>
        </w:rPr>
        <w:t xml:space="preserve">Kristian Ruby, Generalsekretär des europäischen Dachverbands der </w:t>
      </w:r>
      <w:r w:rsidR="002E0EC5" w:rsidRPr="00F028CD">
        <w:rPr>
          <w:rFonts w:ascii="Arial" w:hAnsi="Arial"/>
          <w:spacing w:val="-4"/>
          <w:szCs w:val="24"/>
          <w:lang w:val="de-DE"/>
        </w:rPr>
        <w:t>Elektrizitäts</w:t>
      </w:r>
      <w:r w:rsidRPr="00F028CD">
        <w:rPr>
          <w:rFonts w:ascii="Arial" w:hAnsi="Arial"/>
          <w:spacing w:val="-4"/>
          <w:szCs w:val="24"/>
          <w:lang w:val="de-DE"/>
        </w:rPr>
        <w:t xml:space="preserve">wirtschaft </w:t>
      </w:r>
      <w:hyperlink r:id="rId11" w:history="1">
        <w:r w:rsidRPr="00F028CD">
          <w:rPr>
            <w:rStyle w:val="Link"/>
            <w:rFonts w:ascii="Arial" w:hAnsi="Arial"/>
            <w:spacing w:val="-4"/>
            <w:szCs w:val="24"/>
            <w:lang w:val="de-DE"/>
          </w:rPr>
          <w:t>EURELETIC</w:t>
        </w:r>
      </w:hyperlink>
      <w:r w:rsidR="00F028CD" w:rsidRPr="00F028CD">
        <w:rPr>
          <w:rFonts w:ascii="Arial" w:hAnsi="Arial"/>
          <w:spacing w:val="-4"/>
          <w:szCs w:val="24"/>
          <w:lang w:val="de-DE"/>
        </w:rPr>
        <w:t xml:space="preserve"> </w:t>
      </w:r>
      <w:r w:rsidR="00F028CD">
        <w:rPr>
          <w:rFonts w:ascii="Arial" w:hAnsi="Arial"/>
          <w:spacing w:val="-4"/>
          <w:szCs w:val="24"/>
          <w:lang w:val="de-DE"/>
        </w:rPr>
        <w:t xml:space="preserve">hob die Möglichkeiten der </w:t>
      </w:r>
      <w:proofErr w:type="spellStart"/>
      <w:r w:rsidR="00F028CD">
        <w:rPr>
          <w:rFonts w:ascii="Arial" w:hAnsi="Arial"/>
          <w:spacing w:val="-4"/>
          <w:szCs w:val="24"/>
          <w:lang w:val="de-DE"/>
        </w:rPr>
        <w:t>Dekarbonisierung</w:t>
      </w:r>
      <w:proofErr w:type="spellEnd"/>
      <w:r w:rsidR="00F028CD">
        <w:rPr>
          <w:rFonts w:ascii="Arial" w:hAnsi="Arial"/>
          <w:spacing w:val="-4"/>
          <w:szCs w:val="24"/>
          <w:lang w:val="de-DE"/>
        </w:rPr>
        <w:t xml:space="preserve"> im Bereich Gebäude und Verkehr hervor. Zum Beispiel bestehe Strom</w:t>
      </w:r>
      <w:r w:rsidR="0032607B">
        <w:rPr>
          <w:rFonts w:ascii="Arial" w:hAnsi="Arial"/>
          <w:spacing w:val="-4"/>
          <w:szCs w:val="24"/>
          <w:lang w:val="de-DE"/>
        </w:rPr>
        <w:t xml:space="preserve"> in Europa bereits heute zu 56 Prozent</w:t>
      </w:r>
      <w:r w:rsidR="00F028CD">
        <w:rPr>
          <w:rFonts w:ascii="Arial" w:hAnsi="Arial"/>
          <w:spacing w:val="-4"/>
          <w:szCs w:val="24"/>
          <w:lang w:val="de-DE"/>
        </w:rPr>
        <w:t xml:space="preserve"> aus CO</w:t>
      </w:r>
      <w:r w:rsidR="00F028CD" w:rsidRPr="00F028CD">
        <w:rPr>
          <w:rFonts w:ascii="Arial" w:hAnsi="Arial"/>
          <w:spacing w:val="-4"/>
          <w:szCs w:val="24"/>
          <w:vertAlign w:val="subscript"/>
          <w:lang w:val="de-DE"/>
        </w:rPr>
        <w:t>2</w:t>
      </w:r>
      <w:r w:rsidR="00B960AC">
        <w:rPr>
          <w:rFonts w:ascii="Arial" w:hAnsi="Arial"/>
          <w:spacing w:val="-4"/>
          <w:szCs w:val="24"/>
          <w:lang w:val="de-DE"/>
        </w:rPr>
        <w:t>-neutral</w:t>
      </w:r>
      <w:r w:rsidR="00F028CD">
        <w:rPr>
          <w:rFonts w:ascii="Arial" w:hAnsi="Arial"/>
          <w:spacing w:val="-4"/>
          <w:szCs w:val="24"/>
          <w:lang w:val="de-DE"/>
        </w:rPr>
        <w:t xml:space="preserve"> </w:t>
      </w:r>
      <w:r w:rsidR="00B960AC">
        <w:rPr>
          <w:rFonts w:ascii="Arial" w:hAnsi="Arial"/>
          <w:spacing w:val="-4"/>
          <w:szCs w:val="24"/>
          <w:lang w:val="de-DE"/>
        </w:rPr>
        <w:lastRenderedPageBreak/>
        <w:t>erzeugtem Strom</w:t>
      </w:r>
      <w:r w:rsidR="00F028CD">
        <w:rPr>
          <w:rFonts w:ascii="Arial" w:hAnsi="Arial"/>
          <w:spacing w:val="-4"/>
          <w:szCs w:val="24"/>
          <w:lang w:val="de-DE"/>
        </w:rPr>
        <w:t xml:space="preserve">, so dass E-Autos umgerechnet </w:t>
      </w:r>
      <w:r w:rsidR="004E2419">
        <w:rPr>
          <w:rFonts w:ascii="Arial" w:hAnsi="Arial"/>
          <w:spacing w:val="-4"/>
          <w:szCs w:val="24"/>
          <w:lang w:val="de-DE"/>
        </w:rPr>
        <w:t xml:space="preserve">bereits </w:t>
      </w:r>
      <w:r w:rsidR="00F028CD">
        <w:rPr>
          <w:rFonts w:ascii="Arial" w:hAnsi="Arial"/>
          <w:spacing w:val="-4"/>
          <w:szCs w:val="24"/>
          <w:lang w:val="de-DE"/>
        </w:rPr>
        <w:t>weniger Emission</w:t>
      </w:r>
      <w:r w:rsidR="004E2419">
        <w:rPr>
          <w:rFonts w:ascii="Arial" w:hAnsi="Arial"/>
          <w:spacing w:val="-4"/>
          <w:szCs w:val="24"/>
          <w:lang w:val="de-DE"/>
        </w:rPr>
        <w:t>en erzeugen als ihre Pendants mit Verbrennungsmotoren.</w:t>
      </w:r>
    </w:p>
    <w:p w14:paraId="75781BB5" w14:textId="748B5B67" w:rsidR="00F028CD" w:rsidRDefault="004E2419" w:rsidP="004E2419">
      <w:pPr>
        <w:jc w:val="both"/>
        <w:rPr>
          <w:rFonts w:ascii="Arial" w:hAnsi="Arial"/>
          <w:spacing w:val="-4"/>
          <w:szCs w:val="24"/>
          <w:lang w:val="de-DE"/>
        </w:rPr>
      </w:pPr>
      <w:r>
        <w:rPr>
          <w:rFonts w:ascii="Arial" w:hAnsi="Arial"/>
          <w:spacing w:val="-4"/>
          <w:szCs w:val="24"/>
          <w:lang w:val="de-DE"/>
        </w:rPr>
        <w:t>Klimafreundlich erzeugtem Strom gehört die Zukunft und das Energiesystem</w:t>
      </w:r>
      <w:r w:rsidR="00A8274A">
        <w:rPr>
          <w:rFonts w:ascii="Arial" w:hAnsi="Arial"/>
          <w:spacing w:val="-4"/>
          <w:szCs w:val="24"/>
          <w:lang w:val="de-DE"/>
        </w:rPr>
        <w:t xml:space="preserve"> wird </w:t>
      </w:r>
      <w:r>
        <w:rPr>
          <w:rFonts w:ascii="Arial" w:hAnsi="Arial"/>
          <w:spacing w:val="-4"/>
          <w:szCs w:val="24"/>
          <w:lang w:val="de-DE"/>
        </w:rPr>
        <w:t xml:space="preserve">immer stärker </w:t>
      </w:r>
      <w:r w:rsidR="00467AD4">
        <w:rPr>
          <w:rFonts w:ascii="Arial" w:hAnsi="Arial"/>
          <w:spacing w:val="-4"/>
          <w:szCs w:val="24"/>
          <w:lang w:val="de-DE"/>
        </w:rPr>
        <w:t xml:space="preserve">verzahnt. </w:t>
      </w:r>
      <w:proofErr w:type="spellStart"/>
      <w:r w:rsidR="00467AD4">
        <w:rPr>
          <w:rFonts w:ascii="Arial" w:hAnsi="Arial"/>
          <w:spacing w:val="-4"/>
          <w:szCs w:val="24"/>
          <w:lang w:val="de-DE"/>
        </w:rPr>
        <w:t>PennWell</w:t>
      </w:r>
      <w:proofErr w:type="spellEnd"/>
      <w:r w:rsidR="00467AD4">
        <w:rPr>
          <w:rFonts w:ascii="Arial" w:hAnsi="Arial"/>
          <w:spacing w:val="-4"/>
          <w:szCs w:val="24"/>
          <w:lang w:val="de-DE"/>
        </w:rPr>
        <w:t xml:space="preserve"> reagiert auf die Marktveränderungen mit einer neuen Veranstaltung</w:t>
      </w:r>
      <w:r>
        <w:rPr>
          <w:rFonts w:ascii="Arial" w:hAnsi="Arial"/>
          <w:spacing w:val="-4"/>
          <w:szCs w:val="24"/>
          <w:lang w:val="de-DE"/>
        </w:rPr>
        <w:t xml:space="preserve">: Auf der </w:t>
      </w:r>
      <w:proofErr w:type="spellStart"/>
      <w:r>
        <w:rPr>
          <w:rFonts w:ascii="Arial" w:hAnsi="Arial"/>
          <w:spacing w:val="-4"/>
          <w:szCs w:val="24"/>
          <w:lang w:val="de-DE"/>
        </w:rPr>
        <w:t>Keynote</w:t>
      </w:r>
      <w:proofErr w:type="spellEnd"/>
      <w:r>
        <w:rPr>
          <w:rFonts w:ascii="Arial" w:hAnsi="Arial"/>
          <w:spacing w:val="-4"/>
          <w:szCs w:val="24"/>
          <w:lang w:val="de-DE"/>
        </w:rPr>
        <w:t xml:space="preserve"> der 25. POWER-GEN Europe stellte Glenn Ensor, Managing </w:t>
      </w:r>
      <w:proofErr w:type="spellStart"/>
      <w:r>
        <w:rPr>
          <w:rFonts w:ascii="Arial" w:hAnsi="Arial"/>
          <w:spacing w:val="-4"/>
          <w:szCs w:val="24"/>
          <w:lang w:val="de-DE"/>
        </w:rPr>
        <w:t>Director</w:t>
      </w:r>
      <w:proofErr w:type="spellEnd"/>
      <w:r>
        <w:rPr>
          <w:rFonts w:ascii="Arial" w:hAnsi="Arial"/>
          <w:spacing w:val="-4"/>
          <w:szCs w:val="24"/>
          <w:lang w:val="de-DE"/>
        </w:rPr>
        <w:t xml:space="preserve"> bei </w:t>
      </w:r>
      <w:proofErr w:type="spellStart"/>
      <w:r>
        <w:rPr>
          <w:rFonts w:ascii="Arial" w:hAnsi="Arial"/>
          <w:spacing w:val="-4"/>
          <w:szCs w:val="24"/>
          <w:lang w:val="de-DE"/>
        </w:rPr>
        <w:t>PennWell</w:t>
      </w:r>
      <w:proofErr w:type="spellEnd"/>
      <w:r>
        <w:rPr>
          <w:rFonts w:ascii="Arial" w:hAnsi="Arial"/>
          <w:spacing w:val="-4"/>
          <w:szCs w:val="24"/>
          <w:lang w:val="de-DE"/>
        </w:rPr>
        <w:t xml:space="preserve"> International, </w:t>
      </w:r>
      <w:r w:rsidR="00467AD4">
        <w:rPr>
          <w:rFonts w:ascii="Arial" w:hAnsi="Arial"/>
          <w:spacing w:val="-4"/>
          <w:szCs w:val="24"/>
          <w:lang w:val="de-DE"/>
        </w:rPr>
        <w:t xml:space="preserve">die </w:t>
      </w:r>
      <w:r>
        <w:rPr>
          <w:rFonts w:ascii="Arial" w:hAnsi="Arial"/>
          <w:spacing w:val="-4"/>
          <w:szCs w:val="24"/>
          <w:lang w:val="de-DE"/>
        </w:rPr>
        <w:t>Konferen</w:t>
      </w:r>
      <w:r w:rsidR="00467AD4">
        <w:rPr>
          <w:rFonts w:ascii="Arial" w:hAnsi="Arial"/>
          <w:spacing w:val="-4"/>
          <w:szCs w:val="24"/>
          <w:lang w:val="de-DE"/>
        </w:rPr>
        <w:t xml:space="preserve">z und Messe </w:t>
      </w:r>
      <w:proofErr w:type="spellStart"/>
      <w:r>
        <w:rPr>
          <w:rFonts w:ascii="Arial" w:hAnsi="Arial"/>
          <w:spacing w:val="-4"/>
          <w:szCs w:val="24"/>
          <w:lang w:val="de-DE"/>
        </w:rPr>
        <w:t>Electrify</w:t>
      </w:r>
      <w:proofErr w:type="spellEnd"/>
      <w:r>
        <w:rPr>
          <w:rFonts w:ascii="Arial" w:hAnsi="Arial"/>
          <w:spacing w:val="-4"/>
          <w:szCs w:val="24"/>
          <w:lang w:val="de-DE"/>
        </w:rPr>
        <w:t xml:space="preserve"> Europe</w:t>
      </w:r>
      <w:r w:rsidR="00467AD4">
        <w:rPr>
          <w:rFonts w:ascii="Arial" w:hAnsi="Arial"/>
          <w:spacing w:val="-4"/>
          <w:szCs w:val="24"/>
          <w:lang w:val="de-DE"/>
        </w:rPr>
        <w:t xml:space="preserve"> vor. Diese wird</w:t>
      </w:r>
      <w:r>
        <w:rPr>
          <w:rFonts w:ascii="Arial" w:hAnsi="Arial"/>
          <w:spacing w:val="-4"/>
          <w:szCs w:val="24"/>
          <w:lang w:val="de-DE"/>
        </w:rPr>
        <w:t xml:space="preserve"> </w:t>
      </w:r>
      <w:r w:rsidR="00A8274A">
        <w:rPr>
          <w:rFonts w:ascii="Arial" w:hAnsi="Arial"/>
          <w:spacing w:val="-4"/>
          <w:szCs w:val="24"/>
          <w:lang w:val="de-DE"/>
        </w:rPr>
        <w:t xml:space="preserve">erstmals </w:t>
      </w:r>
      <w:r>
        <w:rPr>
          <w:rFonts w:ascii="Arial" w:hAnsi="Arial"/>
          <w:spacing w:val="-4"/>
          <w:szCs w:val="24"/>
          <w:lang w:val="de-DE"/>
        </w:rPr>
        <w:t xml:space="preserve">vom 19. bis </w:t>
      </w:r>
      <w:r w:rsidR="006B5749">
        <w:rPr>
          <w:rFonts w:ascii="Arial" w:hAnsi="Arial"/>
          <w:spacing w:val="-4"/>
          <w:szCs w:val="24"/>
          <w:lang w:val="de-DE"/>
        </w:rPr>
        <w:t>21. </w:t>
      </w:r>
      <w:r w:rsidR="00A8274A">
        <w:rPr>
          <w:rFonts w:ascii="Arial" w:hAnsi="Arial"/>
          <w:spacing w:val="-4"/>
          <w:szCs w:val="24"/>
          <w:lang w:val="de-DE"/>
        </w:rPr>
        <w:t>Jun</w:t>
      </w:r>
      <w:r w:rsidR="00467AD4">
        <w:rPr>
          <w:rFonts w:ascii="Arial" w:hAnsi="Arial"/>
          <w:spacing w:val="-4"/>
          <w:szCs w:val="24"/>
          <w:lang w:val="de-DE"/>
        </w:rPr>
        <w:t>i 2018 in Wien stattfinden und fü</w:t>
      </w:r>
      <w:r w:rsidR="006B5749">
        <w:rPr>
          <w:rFonts w:ascii="Arial" w:hAnsi="Arial"/>
          <w:spacing w:val="-4"/>
          <w:szCs w:val="24"/>
          <w:lang w:val="de-DE"/>
        </w:rPr>
        <w:t>h</w:t>
      </w:r>
      <w:r w:rsidR="00467AD4">
        <w:rPr>
          <w:rFonts w:ascii="Arial" w:hAnsi="Arial"/>
          <w:spacing w:val="-4"/>
          <w:szCs w:val="24"/>
          <w:lang w:val="de-DE"/>
        </w:rPr>
        <w:t>r</w:t>
      </w:r>
      <w:r w:rsidR="006B5749">
        <w:rPr>
          <w:rFonts w:ascii="Arial" w:hAnsi="Arial"/>
          <w:spacing w:val="-4"/>
          <w:szCs w:val="24"/>
          <w:lang w:val="de-DE"/>
        </w:rPr>
        <w:t>t</w:t>
      </w:r>
      <w:r w:rsidR="00467AD4">
        <w:rPr>
          <w:rFonts w:ascii="Arial" w:hAnsi="Arial"/>
          <w:spacing w:val="-4"/>
          <w:szCs w:val="24"/>
          <w:lang w:val="de-DE"/>
        </w:rPr>
        <w:t xml:space="preserve"> </w:t>
      </w:r>
      <w:r w:rsidR="006B5749">
        <w:rPr>
          <w:rFonts w:ascii="Arial" w:hAnsi="Arial"/>
          <w:spacing w:val="-4"/>
          <w:szCs w:val="24"/>
          <w:lang w:val="de-DE"/>
        </w:rPr>
        <w:t xml:space="preserve">unter einem Dach </w:t>
      </w:r>
      <w:r w:rsidR="00467AD4">
        <w:rPr>
          <w:rFonts w:ascii="Arial" w:hAnsi="Arial"/>
          <w:spacing w:val="-4"/>
          <w:szCs w:val="24"/>
          <w:lang w:val="de-DE"/>
        </w:rPr>
        <w:t xml:space="preserve">die </w:t>
      </w:r>
      <w:r w:rsidR="00A8274A">
        <w:rPr>
          <w:rFonts w:ascii="Arial" w:hAnsi="Arial"/>
          <w:spacing w:val="-4"/>
          <w:szCs w:val="24"/>
          <w:lang w:val="de-DE"/>
        </w:rPr>
        <w:t xml:space="preserve">Themenfelder Stromerzeugung, -transport und </w:t>
      </w:r>
      <w:r w:rsidR="004D7234">
        <w:rPr>
          <w:rFonts w:ascii="Arial" w:hAnsi="Arial"/>
          <w:spacing w:val="-4"/>
          <w:szCs w:val="24"/>
          <w:lang w:val="de-DE"/>
        </w:rPr>
        <w:t>-</w:t>
      </w:r>
      <w:r w:rsidR="00A8274A">
        <w:rPr>
          <w:rFonts w:ascii="Arial" w:hAnsi="Arial"/>
          <w:spacing w:val="-4"/>
          <w:szCs w:val="24"/>
          <w:lang w:val="de-DE"/>
        </w:rPr>
        <w:t>verteilung</w:t>
      </w:r>
      <w:r w:rsidR="003D4ACC">
        <w:rPr>
          <w:rFonts w:ascii="Arial" w:hAnsi="Arial"/>
          <w:spacing w:val="-4"/>
          <w:szCs w:val="24"/>
          <w:lang w:val="de-DE"/>
        </w:rPr>
        <w:t>,</w:t>
      </w:r>
      <w:r w:rsidR="00B162C6">
        <w:rPr>
          <w:rFonts w:ascii="Arial" w:hAnsi="Arial"/>
          <w:spacing w:val="-4"/>
          <w:szCs w:val="24"/>
          <w:lang w:val="de-DE"/>
        </w:rPr>
        <w:t xml:space="preserve"> Digitalisierung, Umweltbelange</w:t>
      </w:r>
      <w:r w:rsidR="004D7234">
        <w:rPr>
          <w:rFonts w:ascii="Arial" w:hAnsi="Arial"/>
          <w:spacing w:val="-4"/>
          <w:szCs w:val="24"/>
          <w:lang w:val="de-DE"/>
        </w:rPr>
        <w:t xml:space="preserve">, Asset Management, Dezentrale Energielösungen sowie Markt- und Kundenstrategien </w:t>
      </w:r>
      <w:r w:rsidR="00A8274A">
        <w:rPr>
          <w:rFonts w:ascii="Arial" w:hAnsi="Arial"/>
          <w:spacing w:val="-4"/>
          <w:szCs w:val="24"/>
          <w:lang w:val="de-DE"/>
        </w:rPr>
        <w:t>zusammen.</w:t>
      </w:r>
    </w:p>
    <w:p w14:paraId="1BCBD9E7" w14:textId="0F955135" w:rsidR="00A8274A" w:rsidRPr="004D655E" w:rsidRDefault="004D655E" w:rsidP="004D655E">
      <w:pPr>
        <w:spacing w:after="0"/>
        <w:jc w:val="both"/>
        <w:rPr>
          <w:rFonts w:ascii="Arial" w:hAnsi="Arial"/>
          <w:b/>
          <w:spacing w:val="-4"/>
          <w:szCs w:val="24"/>
          <w:lang w:val="de-DE"/>
        </w:rPr>
      </w:pPr>
      <w:r w:rsidRPr="004D655E">
        <w:rPr>
          <w:rFonts w:ascii="Arial" w:hAnsi="Arial"/>
          <w:b/>
          <w:spacing w:val="-4"/>
          <w:szCs w:val="24"/>
          <w:lang w:val="de-DE"/>
        </w:rPr>
        <w:t>Podiumsdiskussion</w:t>
      </w:r>
      <w:r w:rsidR="00DA7B58">
        <w:rPr>
          <w:rFonts w:ascii="Arial" w:hAnsi="Arial"/>
          <w:b/>
          <w:spacing w:val="-4"/>
          <w:szCs w:val="24"/>
          <w:lang w:val="de-DE"/>
        </w:rPr>
        <w:t xml:space="preserve"> mit BBC-Moderatorin Laura-</w:t>
      </w:r>
      <w:r w:rsidRPr="004D655E">
        <w:rPr>
          <w:rFonts w:ascii="Arial" w:hAnsi="Arial"/>
          <w:b/>
          <w:spacing w:val="-4"/>
          <w:szCs w:val="24"/>
          <w:lang w:val="de-DE"/>
        </w:rPr>
        <w:t>Jane Rich</w:t>
      </w:r>
    </w:p>
    <w:p w14:paraId="67AF7681" w14:textId="77777777" w:rsidR="004D655E" w:rsidRPr="00D936F0" w:rsidRDefault="004D655E" w:rsidP="004D655E">
      <w:pPr>
        <w:spacing w:after="0"/>
        <w:jc w:val="both"/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t xml:space="preserve">Die Podiumsdiskussion zum Thema Digitalisierung am Nachmittag wurde von Laura-Jane Rich – auch bekannt durch die Moderation der BBC-Technikshow „Click“ – moderiert. Mit ihr auf der Bühne saß unter anderem William </w:t>
      </w:r>
      <w:proofErr w:type="spellStart"/>
      <w:r>
        <w:rPr>
          <w:rFonts w:ascii="Arial" w:hAnsi="Arial" w:cs="Arial"/>
          <w:lang w:val="de-DE"/>
        </w:rPr>
        <w:t>D’haeseleer</w:t>
      </w:r>
      <w:proofErr w:type="spellEnd"/>
      <w:r>
        <w:rPr>
          <w:rFonts w:ascii="Arial" w:hAnsi="Arial" w:cs="Arial"/>
          <w:lang w:val="de-DE"/>
        </w:rPr>
        <w:t xml:space="preserve">, Professor und Direktor der KU </w:t>
      </w:r>
      <w:proofErr w:type="gramStart"/>
      <w:r>
        <w:rPr>
          <w:rFonts w:ascii="Arial" w:hAnsi="Arial" w:cs="Arial"/>
          <w:lang w:val="de-DE"/>
        </w:rPr>
        <w:t xml:space="preserve">Leuven </w:t>
      </w:r>
      <w:proofErr w:type="spellStart"/>
      <w:r>
        <w:rPr>
          <w:rFonts w:ascii="Arial" w:hAnsi="Arial" w:cs="Arial"/>
          <w:lang w:val="de-DE"/>
        </w:rPr>
        <w:t>Energy</w:t>
      </w:r>
      <w:proofErr w:type="spellEnd"/>
      <w:r>
        <w:rPr>
          <w:rFonts w:ascii="Arial" w:hAnsi="Arial" w:cs="Arial"/>
          <w:lang w:val="de-DE"/>
        </w:rPr>
        <w:t xml:space="preserve"> Institute</w:t>
      </w:r>
      <w:proofErr w:type="gramEnd"/>
      <w:r>
        <w:rPr>
          <w:rFonts w:ascii="Arial" w:hAnsi="Arial" w:cs="Arial"/>
          <w:lang w:val="de-DE"/>
        </w:rPr>
        <w:t xml:space="preserve"> </w:t>
      </w:r>
      <w:proofErr w:type="spellStart"/>
      <w:r>
        <w:rPr>
          <w:rFonts w:ascii="Arial" w:hAnsi="Arial" w:cs="Arial"/>
          <w:lang w:val="de-DE"/>
        </w:rPr>
        <w:t>Belgium</w:t>
      </w:r>
      <w:proofErr w:type="spellEnd"/>
      <w:r>
        <w:rPr>
          <w:rFonts w:ascii="Arial" w:hAnsi="Arial" w:cs="Arial"/>
          <w:lang w:val="de-DE"/>
        </w:rPr>
        <w:t xml:space="preserve">. Für ihn stellt die Digitalisierung nicht die Universallösung dar, da sie beispielsweise nicht den Ausbau der Netze ersetzt. Uli </w:t>
      </w:r>
      <w:proofErr w:type="spellStart"/>
      <w:r>
        <w:rPr>
          <w:rFonts w:ascii="Arial" w:hAnsi="Arial" w:cs="Arial"/>
          <w:lang w:val="de-DE"/>
        </w:rPr>
        <w:t>Huener</w:t>
      </w:r>
      <w:proofErr w:type="spellEnd"/>
      <w:r>
        <w:rPr>
          <w:rFonts w:ascii="Arial" w:hAnsi="Arial" w:cs="Arial"/>
          <w:lang w:val="de-DE"/>
        </w:rPr>
        <w:t xml:space="preserve">, Head </w:t>
      </w:r>
      <w:proofErr w:type="spellStart"/>
      <w:r>
        <w:rPr>
          <w:rFonts w:ascii="Arial" w:hAnsi="Arial" w:cs="Arial"/>
          <w:lang w:val="de-DE"/>
        </w:rPr>
        <w:t>of</w:t>
      </w:r>
      <w:proofErr w:type="spellEnd"/>
      <w:r>
        <w:rPr>
          <w:rFonts w:ascii="Arial" w:hAnsi="Arial" w:cs="Arial"/>
          <w:lang w:val="de-DE"/>
        </w:rPr>
        <w:t xml:space="preserve"> Innovation </w:t>
      </w:r>
      <w:proofErr w:type="spellStart"/>
      <w:r>
        <w:rPr>
          <w:rFonts w:ascii="Arial" w:hAnsi="Arial" w:cs="Arial"/>
          <w:lang w:val="de-DE"/>
        </w:rPr>
        <w:t>Mangement</w:t>
      </w:r>
      <w:proofErr w:type="spellEnd"/>
      <w:r>
        <w:rPr>
          <w:rFonts w:ascii="Arial" w:hAnsi="Arial" w:cs="Arial"/>
          <w:lang w:val="de-DE"/>
        </w:rPr>
        <w:t xml:space="preserve"> beim Energieproduzenten EnBW, zeigte am Beispiel des Online-Vertriebs von „Yellow </w:t>
      </w:r>
      <w:proofErr w:type="spellStart"/>
      <w:r>
        <w:rPr>
          <w:rFonts w:ascii="Arial" w:hAnsi="Arial" w:cs="Arial"/>
          <w:lang w:val="de-DE"/>
        </w:rPr>
        <w:t>Stom</w:t>
      </w:r>
      <w:proofErr w:type="spellEnd"/>
      <w:r>
        <w:rPr>
          <w:rFonts w:ascii="Arial" w:hAnsi="Arial" w:cs="Arial"/>
          <w:lang w:val="de-DE"/>
        </w:rPr>
        <w:t xml:space="preserve">“ auf, wie insbesondere Kosten dank digitaler Lösungen gesenkt werden können. Für den </w:t>
      </w:r>
      <w:proofErr w:type="spellStart"/>
      <w:r>
        <w:rPr>
          <w:rFonts w:ascii="Arial" w:hAnsi="Arial" w:cs="Arial"/>
          <w:lang w:val="de-DE"/>
        </w:rPr>
        <w:t>Vice</w:t>
      </w:r>
      <w:proofErr w:type="spellEnd"/>
      <w:r>
        <w:rPr>
          <w:rFonts w:ascii="Arial" w:hAnsi="Arial" w:cs="Arial"/>
          <w:lang w:val="de-DE"/>
        </w:rPr>
        <w:t xml:space="preserve"> </w:t>
      </w:r>
      <w:proofErr w:type="spellStart"/>
      <w:r>
        <w:rPr>
          <w:rFonts w:ascii="Arial" w:hAnsi="Arial" w:cs="Arial"/>
          <w:lang w:val="de-DE"/>
        </w:rPr>
        <w:t>President</w:t>
      </w:r>
      <w:proofErr w:type="spellEnd"/>
      <w:r>
        <w:rPr>
          <w:rFonts w:ascii="Arial" w:hAnsi="Arial" w:cs="Arial"/>
          <w:lang w:val="de-DE"/>
        </w:rPr>
        <w:t xml:space="preserve"> Power Services von General </w:t>
      </w:r>
      <w:proofErr w:type="spellStart"/>
      <w:r>
        <w:rPr>
          <w:rFonts w:ascii="Arial" w:hAnsi="Arial" w:cs="Arial"/>
          <w:lang w:val="de-DE"/>
        </w:rPr>
        <w:t>Electric</w:t>
      </w:r>
      <w:proofErr w:type="spellEnd"/>
      <w:r>
        <w:rPr>
          <w:rFonts w:ascii="Arial" w:hAnsi="Arial" w:cs="Arial"/>
          <w:lang w:val="de-DE"/>
        </w:rPr>
        <w:t xml:space="preserve">, Michael </w:t>
      </w:r>
      <w:proofErr w:type="spellStart"/>
      <w:r>
        <w:rPr>
          <w:rFonts w:ascii="Arial" w:hAnsi="Arial" w:cs="Arial"/>
          <w:lang w:val="de-DE"/>
        </w:rPr>
        <w:t>Rechtsteiner</w:t>
      </w:r>
      <w:proofErr w:type="spellEnd"/>
      <w:r>
        <w:rPr>
          <w:rFonts w:ascii="Arial" w:hAnsi="Arial" w:cs="Arial"/>
          <w:lang w:val="de-DE"/>
        </w:rPr>
        <w:t xml:space="preserve">, bildet die Digitalisierung die Brücke in die Zukunft. In diesem Zusammenhang wies Matti </w:t>
      </w:r>
      <w:proofErr w:type="spellStart"/>
      <w:r>
        <w:rPr>
          <w:rFonts w:ascii="Arial" w:hAnsi="Arial" w:cs="Arial"/>
          <w:lang w:val="de-DE"/>
        </w:rPr>
        <w:t>Supponen</w:t>
      </w:r>
      <w:proofErr w:type="spellEnd"/>
      <w:r>
        <w:rPr>
          <w:rFonts w:ascii="Arial" w:hAnsi="Arial" w:cs="Arial"/>
          <w:lang w:val="de-DE"/>
        </w:rPr>
        <w:t xml:space="preserve">, </w:t>
      </w:r>
      <w:proofErr w:type="spellStart"/>
      <w:r>
        <w:rPr>
          <w:rFonts w:ascii="Arial" w:hAnsi="Arial" w:cs="Arial"/>
          <w:lang w:val="de-DE"/>
        </w:rPr>
        <w:t>Policy</w:t>
      </w:r>
      <w:proofErr w:type="spellEnd"/>
      <w:r>
        <w:rPr>
          <w:rFonts w:ascii="Arial" w:hAnsi="Arial" w:cs="Arial"/>
          <w:lang w:val="de-DE"/>
        </w:rPr>
        <w:t xml:space="preserve"> Co-</w:t>
      </w:r>
      <w:proofErr w:type="spellStart"/>
      <w:r>
        <w:rPr>
          <w:rFonts w:ascii="Arial" w:hAnsi="Arial" w:cs="Arial"/>
          <w:lang w:val="de-DE"/>
        </w:rPr>
        <w:t>Ordinator</w:t>
      </w:r>
      <w:proofErr w:type="spellEnd"/>
      <w:r>
        <w:rPr>
          <w:rFonts w:ascii="Arial" w:hAnsi="Arial" w:cs="Arial"/>
          <w:lang w:val="de-DE"/>
        </w:rPr>
        <w:t xml:space="preserve"> European </w:t>
      </w:r>
      <w:proofErr w:type="spellStart"/>
      <w:r>
        <w:rPr>
          <w:rFonts w:ascii="Arial" w:hAnsi="Arial" w:cs="Arial"/>
          <w:lang w:val="de-DE"/>
        </w:rPr>
        <w:t>Comission</w:t>
      </w:r>
      <w:proofErr w:type="spellEnd"/>
      <w:r>
        <w:rPr>
          <w:rFonts w:ascii="Arial" w:hAnsi="Arial" w:cs="Arial"/>
          <w:lang w:val="de-DE"/>
        </w:rPr>
        <w:t xml:space="preserve"> DG </w:t>
      </w:r>
      <w:proofErr w:type="spellStart"/>
      <w:r>
        <w:rPr>
          <w:rFonts w:ascii="Arial" w:hAnsi="Arial" w:cs="Arial"/>
          <w:lang w:val="de-DE"/>
        </w:rPr>
        <w:t>Energy</w:t>
      </w:r>
      <w:proofErr w:type="spellEnd"/>
      <w:r>
        <w:rPr>
          <w:rFonts w:ascii="Arial" w:hAnsi="Arial" w:cs="Arial"/>
          <w:lang w:val="de-DE"/>
        </w:rPr>
        <w:t xml:space="preserve">, darauf hin, dass Reformen in der Preispolitik dringend nötig seien. Als „Digital Native“ hob </w:t>
      </w:r>
      <w:proofErr w:type="spellStart"/>
      <w:r w:rsidRPr="00D936F0">
        <w:rPr>
          <w:rFonts w:ascii="Arial" w:hAnsi="Arial" w:cs="Arial"/>
          <w:lang w:val="de-DE"/>
        </w:rPr>
        <w:t>Zuo</w:t>
      </w:r>
      <w:proofErr w:type="spellEnd"/>
      <w:r w:rsidRPr="00D936F0">
        <w:rPr>
          <w:rFonts w:ascii="Arial" w:hAnsi="Arial" w:cs="Arial"/>
          <w:lang w:val="de-DE"/>
        </w:rPr>
        <w:t xml:space="preserve"> </w:t>
      </w:r>
      <w:proofErr w:type="spellStart"/>
      <w:r w:rsidRPr="00D936F0">
        <w:rPr>
          <w:rFonts w:ascii="Arial" w:hAnsi="Arial" w:cs="Arial"/>
          <w:lang w:val="de-DE"/>
        </w:rPr>
        <w:t>Zhi</w:t>
      </w:r>
      <w:proofErr w:type="spellEnd"/>
      <w:r w:rsidRPr="00D936F0">
        <w:rPr>
          <w:rFonts w:ascii="Arial" w:hAnsi="Arial" w:cs="Arial"/>
          <w:lang w:val="de-DE"/>
        </w:rPr>
        <w:t xml:space="preserve"> Zhao, Chief Technology Officer Power &amp; Gas bei Siemens, </w:t>
      </w:r>
      <w:r>
        <w:rPr>
          <w:rFonts w:ascii="Arial" w:hAnsi="Arial" w:cs="Arial"/>
          <w:lang w:val="de-DE"/>
        </w:rPr>
        <w:t xml:space="preserve">besonders deutlich die positiven Aspekte einer vernetzten Gesellschaft hervor. Am Ende waren sich alle Teilnehmer einig: Die Digitalisierung betrifft alle Bereiche des Lebens und für Teilnehmer des Energiemarktes, die weiterhin erfolgreich sein möchten, gibt es definitiv keine Alternative. </w:t>
      </w:r>
    </w:p>
    <w:p w14:paraId="2952464B" w14:textId="77777777" w:rsidR="004D655E" w:rsidRPr="00F028CD" w:rsidRDefault="004D655E" w:rsidP="004E2419">
      <w:pPr>
        <w:jc w:val="both"/>
        <w:rPr>
          <w:rFonts w:ascii="Arial" w:hAnsi="Arial"/>
          <w:spacing w:val="-4"/>
          <w:szCs w:val="24"/>
          <w:lang w:val="de-DE"/>
        </w:rPr>
      </w:pPr>
    </w:p>
    <w:p w14:paraId="7673432A" w14:textId="77777777" w:rsidR="00056E31" w:rsidRDefault="00056E31" w:rsidP="00056E31">
      <w:pPr>
        <w:jc w:val="center"/>
        <w:rPr>
          <w:rFonts w:ascii="Arial" w:hAnsi="Arial"/>
          <w:spacing w:val="-4"/>
          <w:szCs w:val="24"/>
          <w:lang w:val="de-DE"/>
        </w:rPr>
      </w:pPr>
      <w:r>
        <w:rPr>
          <w:rFonts w:ascii="Arial" w:hAnsi="Arial"/>
          <w:spacing w:val="-4"/>
          <w:szCs w:val="24"/>
          <w:lang w:val="de-DE"/>
        </w:rPr>
        <w:t>--------------------------------------------</w:t>
      </w:r>
    </w:p>
    <w:p w14:paraId="7FCD65D0" w14:textId="77777777" w:rsidR="000F7BFC" w:rsidRDefault="00925FC9" w:rsidP="006F7BF0">
      <w:pPr>
        <w:jc w:val="both"/>
        <w:rPr>
          <w:rFonts w:ascii="Arial" w:hAnsi="Arial"/>
          <w:spacing w:val="-4"/>
          <w:szCs w:val="24"/>
          <w:lang w:val="de-DE"/>
        </w:rPr>
      </w:pPr>
      <w:r>
        <w:rPr>
          <w:rFonts w:ascii="Arial" w:hAnsi="Arial"/>
          <w:spacing w:val="-4"/>
          <w:szCs w:val="24"/>
          <w:lang w:val="de-DE"/>
        </w:rPr>
        <w:t xml:space="preserve">Auch am Mittwoch, dem 28. Juni, hat die </w:t>
      </w:r>
      <w:hyperlink r:id="rId12" w:history="1">
        <w:r w:rsidRPr="00056E31">
          <w:rPr>
            <w:rStyle w:val="Link"/>
            <w:rFonts w:ascii="Arial" w:hAnsi="Arial"/>
            <w:spacing w:val="-4"/>
            <w:szCs w:val="24"/>
            <w:lang w:val="de-DE"/>
          </w:rPr>
          <w:t xml:space="preserve">POWER-GEN Europe </w:t>
        </w:r>
        <w:proofErr w:type="spellStart"/>
        <w:r w:rsidRPr="00056E31">
          <w:rPr>
            <w:rStyle w:val="Link"/>
            <w:rFonts w:ascii="Arial" w:hAnsi="Arial"/>
            <w:spacing w:val="-4"/>
            <w:szCs w:val="24"/>
            <w:lang w:val="de-DE"/>
          </w:rPr>
          <w:t>and</w:t>
        </w:r>
        <w:proofErr w:type="spellEnd"/>
        <w:r w:rsidRPr="00056E31">
          <w:rPr>
            <w:rStyle w:val="Link"/>
            <w:rFonts w:ascii="Arial" w:hAnsi="Arial"/>
            <w:spacing w:val="-4"/>
            <w:szCs w:val="24"/>
            <w:lang w:val="de-DE"/>
          </w:rPr>
          <w:t xml:space="preserve"> </w:t>
        </w:r>
        <w:proofErr w:type="spellStart"/>
        <w:r w:rsidRPr="00056E31">
          <w:rPr>
            <w:rStyle w:val="Link"/>
            <w:rFonts w:ascii="Arial" w:hAnsi="Arial"/>
            <w:spacing w:val="-4"/>
            <w:szCs w:val="24"/>
            <w:lang w:val="de-DE"/>
          </w:rPr>
          <w:t>Renewable</w:t>
        </w:r>
        <w:proofErr w:type="spellEnd"/>
        <w:r w:rsidRPr="00056E31">
          <w:rPr>
            <w:rStyle w:val="Link"/>
            <w:rFonts w:ascii="Arial" w:hAnsi="Arial"/>
            <w:spacing w:val="-4"/>
            <w:szCs w:val="24"/>
            <w:lang w:val="de-DE"/>
          </w:rPr>
          <w:t xml:space="preserve"> </w:t>
        </w:r>
        <w:proofErr w:type="spellStart"/>
        <w:r w:rsidRPr="00056E31">
          <w:rPr>
            <w:rStyle w:val="Link"/>
            <w:rFonts w:ascii="Arial" w:hAnsi="Arial"/>
            <w:spacing w:val="-4"/>
            <w:szCs w:val="24"/>
            <w:lang w:val="de-DE"/>
          </w:rPr>
          <w:t>Energy</w:t>
        </w:r>
        <w:proofErr w:type="spellEnd"/>
        <w:r w:rsidRPr="00056E31">
          <w:rPr>
            <w:rStyle w:val="Link"/>
            <w:rFonts w:ascii="Arial" w:hAnsi="Arial"/>
            <w:spacing w:val="-4"/>
            <w:szCs w:val="24"/>
            <w:lang w:val="de-DE"/>
          </w:rPr>
          <w:t xml:space="preserve"> World Europe 2017</w:t>
        </w:r>
      </w:hyperlink>
      <w:r w:rsidRPr="00925FC9">
        <w:rPr>
          <w:rFonts w:ascii="Arial" w:hAnsi="Arial"/>
          <w:spacing w:val="-4"/>
          <w:szCs w:val="24"/>
          <w:lang w:val="de-DE"/>
        </w:rPr>
        <w:t xml:space="preserve"> </w:t>
      </w:r>
      <w:r>
        <w:rPr>
          <w:rFonts w:ascii="Arial" w:hAnsi="Arial"/>
          <w:spacing w:val="-4"/>
          <w:szCs w:val="24"/>
          <w:lang w:val="de-DE"/>
        </w:rPr>
        <w:t xml:space="preserve">etliche Highlights zu bieten: Neben dem Konferenz-Track zur Digitalisierung ist das Thema auch in der </w:t>
      </w:r>
      <w:proofErr w:type="spellStart"/>
      <w:r>
        <w:rPr>
          <w:rFonts w:ascii="Arial" w:hAnsi="Arial"/>
          <w:spacing w:val="-4"/>
          <w:szCs w:val="24"/>
          <w:lang w:val="de-DE"/>
        </w:rPr>
        <w:t>Enel</w:t>
      </w:r>
      <w:proofErr w:type="spellEnd"/>
      <w:r>
        <w:rPr>
          <w:rFonts w:ascii="Arial" w:hAnsi="Arial"/>
          <w:spacing w:val="-4"/>
          <w:szCs w:val="24"/>
          <w:lang w:val="de-DE"/>
        </w:rPr>
        <w:t xml:space="preserve"> Knowledge Arena, einer der beiden Vortragsbühnen im Ausstellungsbereich</w:t>
      </w:r>
      <w:r w:rsidR="00B960AC">
        <w:rPr>
          <w:rFonts w:ascii="Arial" w:hAnsi="Arial"/>
          <w:spacing w:val="-4"/>
          <w:szCs w:val="24"/>
          <w:lang w:val="de-DE"/>
        </w:rPr>
        <w:t>,</w:t>
      </w:r>
      <w:r>
        <w:rPr>
          <w:rFonts w:ascii="Arial" w:hAnsi="Arial"/>
          <w:spacing w:val="-4"/>
          <w:szCs w:val="24"/>
          <w:lang w:val="de-DE"/>
        </w:rPr>
        <w:t xml:space="preserve"> präsent. Von 11 bis 12 Uhr und von 13 bis 14.30 Uhr finden insgesamt fünf Vorträge zu Digitalisierung und </w:t>
      </w:r>
      <w:proofErr w:type="spellStart"/>
      <w:r>
        <w:rPr>
          <w:rFonts w:ascii="Arial" w:hAnsi="Arial"/>
          <w:spacing w:val="-4"/>
          <w:szCs w:val="24"/>
          <w:lang w:val="de-DE"/>
        </w:rPr>
        <w:t>Cyber</w:t>
      </w:r>
      <w:proofErr w:type="spellEnd"/>
      <w:r>
        <w:rPr>
          <w:rFonts w:ascii="Arial" w:hAnsi="Arial"/>
          <w:spacing w:val="-4"/>
          <w:szCs w:val="24"/>
          <w:lang w:val="de-DE"/>
        </w:rPr>
        <w:t xml:space="preserve"> Security statt. </w:t>
      </w:r>
      <w:r w:rsidR="00A457B5">
        <w:rPr>
          <w:rFonts w:ascii="Arial" w:hAnsi="Arial"/>
          <w:spacing w:val="-4"/>
          <w:szCs w:val="24"/>
          <w:lang w:val="de-DE"/>
        </w:rPr>
        <w:t xml:space="preserve">Auf der anderen Bühne, der Global Power Arena, </w:t>
      </w:r>
      <w:r w:rsidR="005966E8">
        <w:rPr>
          <w:rFonts w:ascii="Arial" w:hAnsi="Arial"/>
          <w:spacing w:val="-4"/>
          <w:szCs w:val="24"/>
          <w:lang w:val="de-DE"/>
        </w:rPr>
        <w:t xml:space="preserve">widmen sich die Referenten </w:t>
      </w:r>
      <w:r w:rsidR="000F7BFC">
        <w:rPr>
          <w:rFonts w:ascii="Arial" w:hAnsi="Arial"/>
          <w:spacing w:val="-4"/>
          <w:szCs w:val="24"/>
          <w:lang w:val="de-DE"/>
        </w:rPr>
        <w:t xml:space="preserve">beispielsweise </w:t>
      </w:r>
      <w:r w:rsidR="005966E8">
        <w:rPr>
          <w:rFonts w:ascii="Arial" w:hAnsi="Arial"/>
          <w:spacing w:val="-4"/>
          <w:szCs w:val="24"/>
          <w:lang w:val="de-DE"/>
        </w:rPr>
        <w:t>am Nachmittag den Themen Erneuerbare Energien, Hy</w:t>
      </w:r>
      <w:r w:rsidR="000F7BFC">
        <w:rPr>
          <w:rFonts w:ascii="Arial" w:hAnsi="Arial"/>
          <w:spacing w:val="-4"/>
          <w:szCs w:val="24"/>
          <w:lang w:val="de-DE"/>
        </w:rPr>
        <w:t xml:space="preserve">bridtechnologie und </w:t>
      </w:r>
      <w:proofErr w:type="spellStart"/>
      <w:r w:rsidR="000F7BFC">
        <w:rPr>
          <w:rFonts w:ascii="Arial" w:hAnsi="Arial"/>
          <w:spacing w:val="-4"/>
          <w:szCs w:val="24"/>
          <w:lang w:val="de-DE"/>
        </w:rPr>
        <w:t>Microgrids.</w:t>
      </w:r>
    </w:p>
    <w:p w14:paraId="3EE490B4" w14:textId="05C7EA1B" w:rsidR="006F7BF0" w:rsidRPr="00925FC9" w:rsidRDefault="00925FC9" w:rsidP="006F7BF0">
      <w:pPr>
        <w:jc w:val="both"/>
        <w:rPr>
          <w:rFonts w:ascii="Arial" w:hAnsi="Arial"/>
          <w:spacing w:val="-4"/>
          <w:szCs w:val="24"/>
          <w:lang w:val="de-DE"/>
        </w:rPr>
      </w:pPr>
      <w:proofErr w:type="spellEnd"/>
      <w:r>
        <w:rPr>
          <w:rFonts w:ascii="Arial" w:hAnsi="Arial"/>
          <w:spacing w:val="-4"/>
          <w:szCs w:val="24"/>
          <w:lang w:val="de-DE"/>
        </w:rPr>
        <w:t xml:space="preserve">Weitere Höhepunkte sind unter anderem die </w:t>
      </w:r>
      <w:r w:rsidR="00666B6F">
        <w:rPr>
          <w:rFonts w:ascii="Arial" w:hAnsi="Arial"/>
          <w:spacing w:val="-4"/>
          <w:szCs w:val="24"/>
          <w:lang w:val="de-DE"/>
        </w:rPr>
        <w:t xml:space="preserve">ab 9 Uhr </w:t>
      </w:r>
      <w:r>
        <w:rPr>
          <w:rFonts w:ascii="Arial" w:hAnsi="Arial"/>
          <w:spacing w:val="-4"/>
          <w:szCs w:val="24"/>
          <w:lang w:val="de-DE"/>
        </w:rPr>
        <w:t>in Englisch gehaltene Podiumsdiskussion „Gehen die Lichter aus? Wo? Und wann?“ im Konferenz-Track „Strategien für den Wandel“ oder die zeitgleiche stattfindende Podiumsdiskussion „Energieintegration in Europa – die Vision“ im Konferenztrack „Integration und Speicherung</w:t>
      </w:r>
      <w:r w:rsidR="00666B6F">
        <w:rPr>
          <w:rFonts w:ascii="Arial" w:hAnsi="Arial"/>
          <w:spacing w:val="-4"/>
          <w:szCs w:val="24"/>
          <w:lang w:val="de-DE"/>
        </w:rPr>
        <w:t>“</w:t>
      </w:r>
      <w:r>
        <w:rPr>
          <w:rFonts w:ascii="Arial" w:hAnsi="Arial"/>
          <w:spacing w:val="-4"/>
          <w:szCs w:val="24"/>
          <w:lang w:val="de-DE"/>
        </w:rPr>
        <w:t>.</w:t>
      </w:r>
      <w:r w:rsidR="00B960AC">
        <w:rPr>
          <w:rFonts w:ascii="Arial" w:hAnsi="Arial"/>
          <w:spacing w:val="-4"/>
          <w:szCs w:val="24"/>
          <w:lang w:val="de-DE"/>
        </w:rPr>
        <w:t xml:space="preserve"> </w:t>
      </w:r>
    </w:p>
    <w:p w14:paraId="61901956" w14:textId="77777777" w:rsidR="00925FC9" w:rsidRDefault="00925FC9" w:rsidP="00925FC9">
      <w:pPr>
        <w:jc w:val="center"/>
        <w:rPr>
          <w:rFonts w:ascii="Arial" w:hAnsi="Arial"/>
          <w:spacing w:val="-4"/>
          <w:szCs w:val="24"/>
          <w:lang w:val="de-DE"/>
        </w:rPr>
      </w:pPr>
      <w:r>
        <w:rPr>
          <w:rFonts w:ascii="Arial" w:hAnsi="Arial"/>
          <w:spacing w:val="-4"/>
          <w:szCs w:val="24"/>
          <w:lang w:val="de-DE"/>
        </w:rPr>
        <w:lastRenderedPageBreak/>
        <w:t>--------------------------------------------</w:t>
      </w:r>
    </w:p>
    <w:p w14:paraId="7028F12D" w14:textId="3B2E5511" w:rsidR="002E0EC5" w:rsidRDefault="002E0EC5">
      <w:pPr>
        <w:spacing w:after="0" w:line="240" w:lineRule="auto"/>
        <w:rPr>
          <w:rFonts w:ascii="Arial" w:hAnsi="Arial"/>
          <w:b/>
          <w:spacing w:val="-4"/>
          <w:szCs w:val="24"/>
          <w:lang w:val="de-DE"/>
        </w:rPr>
      </w:pPr>
    </w:p>
    <w:p w14:paraId="164C66E7" w14:textId="77777777" w:rsidR="004D655E" w:rsidRDefault="00F249A6" w:rsidP="004D655E">
      <w:pPr>
        <w:spacing w:after="0"/>
        <w:jc w:val="both"/>
        <w:rPr>
          <w:rFonts w:ascii="Arial" w:hAnsi="Arial"/>
          <w:b/>
          <w:spacing w:val="-4"/>
          <w:sz w:val="20"/>
          <w:szCs w:val="24"/>
          <w:lang w:val="de-DE"/>
        </w:rPr>
      </w:pPr>
      <w:r w:rsidRPr="000344EA">
        <w:rPr>
          <w:rFonts w:ascii="Arial" w:hAnsi="Arial"/>
          <w:b/>
          <w:spacing w:val="-4"/>
          <w:sz w:val="20"/>
          <w:szCs w:val="24"/>
          <w:lang w:val="de-DE"/>
        </w:rPr>
        <w:t xml:space="preserve">Über Veranstaltungen von </w:t>
      </w:r>
      <w:proofErr w:type="spellStart"/>
      <w:r w:rsidRPr="000344EA">
        <w:rPr>
          <w:rFonts w:ascii="Arial" w:hAnsi="Arial"/>
          <w:b/>
          <w:spacing w:val="-4"/>
          <w:sz w:val="20"/>
          <w:szCs w:val="24"/>
          <w:lang w:val="de-DE"/>
        </w:rPr>
        <w:t>PennWel</w:t>
      </w:r>
      <w:r w:rsidR="004D655E">
        <w:rPr>
          <w:rFonts w:ascii="Arial" w:hAnsi="Arial"/>
          <w:b/>
          <w:spacing w:val="-4"/>
          <w:sz w:val="20"/>
          <w:szCs w:val="24"/>
          <w:lang w:val="de-DE"/>
        </w:rPr>
        <w:t>ll</w:t>
      </w:r>
      <w:proofErr w:type="spellEnd"/>
    </w:p>
    <w:p w14:paraId="116D5C27" w14:textId="0C1475E0" w:rsidR="000344EA" w:rsidRPr="004D655E" w:rsidRDefault="00056E31" w:rsidP="004D655E">
      <w:pPr>
        <w:spacing w:after="0"/>
        <w:jc w:val="both"/>
        <w:rPr>
          <w:rFonts w:ascii="Arial" w:hAnsi="Arial"/>
          <w:b/>
          <w:spacing w:val="-4"/>
          <w:sz w:val="20"/>
          <w:szCs w:val="24"/>
          <w:lang w:val="de-DE"/>
        </w:rPr>
      </w:pPr>
      <w:r w:rsidRPr="000344EA">
        <w:rPr>
          <w:rFonts w:ascii="Arial" w:hAnsi="Arial"/>
          <w:spacing w:val="-4"/>
          <w:sz w:val="20"/>
          <w:szCs w:val="24"/>
          <w:lang w:val="de-DE"/>
        </w:rPr>
        <w:t xml:space="preserve">POWER-GEN Europe </w:t>
      </w:r>
      <w:proofErr w:type="spellStart"/>
      <w:r w:rsidRPr="000344EA">
        <w:rPr>
          <w:rFonts w:ascii="Arial" w:hAnsi="Arial"/>
          <w:spacing w:val="-4"/>
          <w:sz w:val="20"/>
          <w:szCs w:val="24"/>
          <w:lang w:val="de-DE"/>
        </w:rPr>
        <w:t>and</w:t>
      </w:r>
      <w:proofErr w:type="spellEnd"/>
      <w:r w:rsidRPr="000344EA">
        <w:rPr>
          <w:rFonts w:ascii="Arial" w:hAnsi="Arial"/>
          <w:spacing w:val="-4"/>
          <w:sz w:val="20"/>
          <w:szCs w:val="24"/>
          <w:lang w:val="de-DE"/>
        </w:rPr>
        <w:t xml:space="preserve"> </w:t>
      </w:r>
      <w:proofErr w:type="spellStart"/>
      <w:r w:rsidRPr="000344EA">
        <w:rPr>
          <w:rFonts w:ascii="Arial" w:hAnsi="Arial"/>
          <w:spacing w:val="-4"/>
          <w:sz w:val="20"/>
          <w:szCs w:val="24"/>
          <w:lang w:val="de-DE"/>
        </w:rPr>
        <w:t>Renewable</w:t>
      </w:r>
      <w:proofErr w:type="spellEnd"/>
      <w:r w:rsidRPr="000344EA">
        <w:rPr>
          <w:rFonts w:ascii="Arial" w:hAnsi="Arial"/>
          <w:spacing w:val="-4"/>
          <w:sz w:val="20"/>
          <w:szCs w:val="24"/>
          <w:lang w:val="de-DE"/>
        </w:rPr>
        <w:t xml:space="preserve"> </w:t>
      </w:r>
      <w:proofErr w:type="spellStart"/>
      <w:r w:rsidRPr="000344EA">
        <w:rPr>
          <w:rFonts w:ascii="Arial" w:hAnsi="Arial"/>
          <w:spacing w:val="-4"/>
          <w:sz w:val="20"/>
          <w:szCs w:val="24"/>
          <w:lang w:val="de-DE"/>
        </w:rPr>
        <w:t>Energy</w:t>
      </w:r>
      <w:proofErr w:type="spellEnd"/>
      <w:r w:rsidRPr="000344EA">
        <w:rPr>
          <w:rFonts w:ascii="Arial" w:hAnsi="Arial"/>
          <w:spacing w:val="-4"/>
          <w:sz w:val="20"/>
          <w:szCs w:val="24"/>
          <w:lang w:val="de-DE"/>
        </w:rPr>
        <w:t xml:space="preserve"> World Europe ist eine Veranstaltung der </w:t>
      </w:r>
      <w:proofErr w:type="spellStart"/>
      <w:r w:rsidRPr="000344EA">
        <w:rPr>
          <w:rFonts w:ascii="Arial" w:hAnsi="Arial"/>
          <w:spacing w:val="-4"/>
          <w:sz w:val="20"/>
          <w:szCs w:val="24"/>
          <w:lang w:val="de-DE"/>
        </w:rPr>
        <w:t>PennWell</w:t>
      </w:r>
      <w:proofErr w:type="spellEnd"/>
      <w:r w:rsidRPr="000344EA">
        <w:rPr>
          <w:rFonts w:ascii="Arial" w:hAnsi="Arial"/>
          <w:spacing w:val="-4"/>
          <w:sz w:val="20"/>
          <w:szCs w:val="24"/>
          <w:lang w:val="de-DE"/>
        </w:rPr>
        <w:t xml:space="preserve"> Corporation. Rund 10</w:t>
      </w:r>
      <w:r w:rsidR="000344EA" w:rsidRPr="000344EA">
        <w:rPr>
          <w:rFonts w:ascii="Arial" w:hAnsi="Arial"/>
          <w:spacing w:val="-4"/>
          <w:sz w:val="20"/>
          <w:szCs w:val="24"/>
          <w:lang w:val="de-DE"/>
        </w:rPr>
        <w:t>.</w:t>
      </w:r>
      <w:r w:rsidRPr="000344EA">
        <w:rPr>
          <w:rFonts w:ascii="Arial" w:hAnsi="Arial"/>
          <w:spacing w:val="-4"/>
          <w:sz w:val="20"/>
          <w:szCs w:val="24"/>
          <w:lang w:val="de-DE"/>
        </w:rPr>
        <w:t xml:space="preserve">000 Branchenexperten nehmen jährlich an den </w:t>
      </w:r>
      <w:r w:rsidR="000344EA" w:rsidRPr="000344EA">
        <w:rPr>
          <w:rFonts w:ascii="Arial" w:hAnsi="Arial"/>
          <w:spacing w:val="-4"/>
          <w:sz w:val="20"/>
          <w:szCs w:val="24"/>
          <w:lang w:val="de-DE"/>
        </w:rPr>
        <w:t xml:space="preserve">Events in Europa </w:t>
      </w:r>
      <w:r w:rsidRPr="000344EA">
        <w:rPr>
          <w:rFonts w:ascii="Arial" w:hAnsi="Arial"/>
          <w:spacing w:val="-4"/>
          <w:sz w:val="20"/>
          <w:szCs w:val="24"/>
          <w:lang w:val="de-DE"/>
        </w:rPr>
        <w:t xml:space="preserve">teil. </w:t>
      </w:r>
      <w:r w:rsidR="000344EA" w:rsidRPr="000344EA">
        <w:rPr>
          <w:rFonts w:ascii="Arial" w:hAnsi="Arial"/>
          <w:spacing w:val="-4"/>
          <w:sz w:val="20"/>
          <w:szCs w:val="24"/>
          <w:lang w:val="de-DE"/>
        </w:rPr>
        <w:t xml:space="preserve">Sie </w:t>
      </w:r>
      <w:r w:rsidRPr="000344EA">
        <w:rPr>
          <w:rFonts w:ascii="Arial" w:hAnsi="Arial"/>
          <w:spacing w:val="-4"/>
          <w:sz w:val="20"/>
          <w:szCs w:val="24"/>
          <w:lang w:val="de-DE"/>
        </w:rPr>
        <w:t xml:space="preserve">sind Teil einer </w:t>
      </w:r>
      <w:r w:rsidR="000344EA" w:rsidRPr="000344EA">
        <w:rPr>
          <w:rFonts w:ascii="Arial" w:hAnsi="Arial"/>
          <w:spacing w:val="-4"/>
          <w:sz w:val="20"/>
          <w:szCs w:val="24"/>
          <w:lang w:val="de-DE"/>
        </w:rPr>
        <w:t>Veranstaltungsre</w:t>
      </w:r>
      <w:r w:rsidRPr="000344EA">
        <w:rPr>
          <w:rFonts w:ascii="Arial" w:hAnsi="Arial"/>
          <w:spacing w:val="-4"/>
          <w:sz w:val="20"/>
          <w:szCs w:val="24"/>
          <w:lang w:val="de-DE"/>
        </w:rPr>
        <w:t>ihe, die jedes Jahr in Nordamerika, Süd</w:t>
      </w:r>
      <w:r w:rsidR="000344EA" w:rsidRPr="000344EA">
        <w:rPr>
          <w:rFonts w:ascii="Arial" w:hAnsi="Arial"/>
          <w:spacing w:val="-4"/>
          <w:sz w:val="20"/>
          <w:szCs w:val="24"/>
          <w:lang w:val="de-DE"/>
        </w:rPr>
        <w:t>amerika</w:t>
      </w:r>
      <w:r w:rsidRPr="000344EA">
        <w:rPr>
          <w:rFonts w:ascii="Arial" w:hAnsi="Arial"/>
          <w:spacing w:val="-4"/>
          <w:sz w:val="20"/>
          <w:szCs w:val="24"/>
          <w:lang w:val="de-DE"/>
        </w:rPr>
        <w:t xml:space="preserve">, Europa, Asien, Afrika sowie im Mittleren Osten stattfinden. </w:t>
      </w:r>
      <w:r w:rsidR="000344EA" w:rsidRPr="000344EA">
        <w:rPr>
          <w:rFonts w:ascii="Arial" w:hAnsi="Arial"/>
          <w:spacing w:val="-4"/>
          <w:sz w:val="20"/>
          <w:szCs w:val="24"/>
          <w:lang w:val="de-DE"/>
        </w:rPr>
        <w:t xml:space="preserve">Aussteller </w:t>
      </w:r>
      <w:r w:rsidR="00CC15B8">
        <w:rPr>
          <w:rFonts w:ascii="Arial" w:hAnsi="Arial"/>
          <w:spacing w:val="-4"/>
          <w:sz w:val="20"/>
          <w:szCs w:val="24"/>
          <w:lang w:val="de-DE"/>
        </w:rPr>
        <w:t>erwartet ein internationaler „</w:t>
      </w:r>
      <w:proofErr w:type="spellStart"/>
      <w:r w:rsidRPr="000344EA">
        <w:rPr>
          <w:rFonts w:ascii="Arial" w:hAnsi="Arial"/>
          <w:spacing w:val="-4"/>
          <w:sz w:val="20"/>
          <w:szCs w:val="24"/>
          <w:lang w:val="de-DE"/>
        </w:rPr>
        <w:t>One</w:t>
      </w:r>
      <w:proofErr w:type="spellEnd"/>
      <w:r w:rsidRPr="000344EA">
        <w:rPr>
          <w:rFonts w:ascii="Arial" w:hAnsi="Arial"/>
          <w:spacing w:val="-4"/>
          <w:sz w:val="20"/>
          <w:szCs w:val="24"/>
          <w:lang w:val="de-DE"/>
        </w:rPr>
        <w:t>-</w:t>
      </w:r>
      <w:proofErr w:type="spellStart"/>
      <w:r w:rsidRPr="000344EA">
        <w:rPr>
          <w:rFonts w:ascii="Arial" w:hAnsi="Arial"/>
          <w:spacing w:val="-4"/>
          <w:sz w:val="20"/>
          <w:szCs w:val="24"/>
          <w:lang w:val="de-DE"/>
        </w:rPr>
        <w:t>Stop</w:t>
      </w:r>
      <w:proofErr w:type="spellEnd"/>
      <w:r w:rsidRPr="000344EA">
        <w:rPr>
          <w:rFonts w:ascii="Arial" w:hAnsi="Arial"/>
          <w:spacing w:val="-4"/>
          <w:sz w:val="20"/>
          <w:szCs w:val="24"/>
          <w:lang w:val="de-DE"/>
        </w:rPr>
        <w:t>-Shop</w:t>
      </w:r>
      <w:r w:rsidR="00CC15B8">
        <w:rPr>
          <w:rFonts w:ascii="Arial" w:hAnsi="Arial"/>
          <w:spacing w:val="-4"/>
          <w:sz w:val="20"/>
          <w:szCs w:val="24"/>
          <w:lang w:val="de-DE"/>
        </w:rPr>
        <w:t>“</w:t>
      </w:r>
      <w:r w:rsidRPr="000344EA">
        <w:rPr>
          <w:rFonts w:ascii="Arial" w:hAnsi="Arial"/>
          <w:spacing w:val="-4"/>
          <w:sz w:val="20"/>
          <w:szCs w:val="24"/>
          <w:lang w:val="de-DE"/>
        </w:rPr>
        <w:t xml:space="preserve"> </w:t>
      </w:r>
      <w:r w:rsidR="000344EA" w:rsidRPr="000344EA">
        <w:rPr>
          <w:rFonts w:ascii="Arial" w:hAnsi="Arial"/>
          <w:spacing w:val="-4"/>
          <w:sz w:val="20"/>
          <w:szCs w:val="24"/>
          <w:lang w:val="de-DE"/>
        </w:rPr>
        <w:t xml:space="preserve">zur </w:t>
      </w:r>
      <w:r w:rsidRPr="000344EA">
        <w:rPr>
          <w:rFonts w:ascii="Arial" w:hAnsi="Arial"/>
          <w:spacing w:val="-4"/>
          <w:sz w:val="20"/>
          <w:szCs w:val="24"/>
          <w:lang w:val="de-DE"/>
        </w:rPr>
        <w:t>Erschließung neuer Märkte</w:t>
      </w:r>
      <w:r w:rsidR="000344EA" w:rsidRPr="000344EA">
        <w:rPr>
          <w:rFonts w:ascii="Arial" w:hAnsi="Arial"/>
          <w:spacing w:val="-4"/>
          <w:sz w:val="20"/>
          <w:szCs w:val="24"/>
          <w:lang w:val="de-DE"/>
        </w:rPr>
        <w:t xml:space="preserve"> und zur </w:t>
      </w:r>
      <w:r w:rsidRPr="000344EA">
        <w:rPr>
          <w:rFonts w:ascii="Arial" w:hAnsi="Arial"/>
          <w:spacing w:val="-4"/>
          <w:sz w:val="20"/>
          <w:szCs w:val="24"/>
          <w:lang w:val="de-DE"/>
        </w:rPr>
        <w:t xml:space="preserve">Präsentation </w:t>
      </w:r>
      <w:r w:rsidR="000344EA" w:rsidRPr="000344EA">
        <w:rPr>
          <w:rFonts w:ascii="Arial" w:hAnsi="Arial"/>
          <w:spacing w:val="-4"/>
          <w:sz w:val="20"/>
          <w:szCs w:val="24"/>
          <w:lang w:val="de-DE"/>
        </w:rPr>
        <w:t xml:space="preserve">ihrer </w:t>
      </w:r>
      <w:r w:rsidRPr="000344EA">
        <w:rPr>
          <w:rFonts w:ascii="Arial" w:hAnsi="Arial"/>
          <w:spacing w:val="-4"/>
          <w:sz w:val="20"/>
          <w:szCs w:val="24"/>
          <w:lang w:val="de-DE"/>
        </w:rPr>
        <w:t xml:space="preserve">Produkte </w:t>
      </w:r>
      <w:r w:rsidR="000344EA" w:rsidRPr="000344EA">
        <w:rPr>
          <w:rFonts w:ascii="Arial" w:hAnsi="Arial"/>
          <w:spacing w:val="-4"/>
          <w:sz w:val="20"/>
          <w:szCs w:val="24"/>
          <w:lang w:val="de-DE"/>
        </w:rPr>
        <w:t xml:space="preserve">oder </w:t>
      </w:r>
      <w:r w:rsidRPr="000344EA">
        <w:rPr>
          <w:rFonts w:ascii="Arial" w:hAnsi="Arial"/>
          <w:spacing w:val="-4"/>
          <w:sz w:val="20"/>
          <w:szCs w:val="24"/>
          <w:lang w:val="de-DE"/>
        </w:rPr>
        <w:t xml:space="preserve">Dienstleistungen </w:t>
      </w:r>
      <w:r w:rsidR="000344EA" w:rsidRPr="000344EA">
        <w:rPr>
          <w:rFonts w:ascii="Arial" w:hAnsi="Arial"/>
          <w:spacing w:val="-4"/>
          <w:sz w:val="20"/>
          <w:szCs w:val="24"/>
          <w:lang w:val="de-DE"/>
        </w:rPr>
        <w:t xml:space="preserve">gegenüber einem </w:t>
      </w:r>
      <w:r w:rsidRPr="000344EA">
        <w:rPr>
          <w:rFonts w:ascii="Arial" w:hAnsi="Arial"/>
          <w:spacing w:val="-4"/>
          <w:sz w:val="20"/>
          <w:szCs w:val="24"/>
          <w:lang w:val="de-DE"/>
        </w:rPr>
        <w:t>globale</w:t>
      </w:r>
      <w:r w:rsidR="000344EA" w:rsidRPr="000344EA">
        <w:rPr>
          <w:rFonts w:ascii="Arial" w:hAnsi="Arial"/>
          <w:spacing w:val="-4"/>
          <w:sz w:val="20"/>
          <w:szCs w:val="24"/>
          <w:lang w:val="de-DE"/>
        </w:rPr>
        <w:t>n</w:t>
      </w:r>
      <w:r w:rsidRPr="000344EA">
        <w:rPr>
          <w:rFonts w:ascii="Arial" w:hAnsi="Arial"/>
          <w:spacing w:val="-4"/>
          <w:sz w:val="20"/>
          <w:szCs w:val="24"/>
          <w:lang w:val="de-DE"/>
        </w:rPr>
        <w:t xml:space="preserve"> Publikum. Delegierten und Besuchern bieten diese Events ein dediziertes</w:t>
      </w:r>
      <w:r w:rsidR="000344EA" w:rsidRPr="000344EA">
        <w:rPr>
          <w:rFonts w:ascii="Arial" w:hAnsi="Arial"/>
          <w:spacing w:val="-4"/>
          <w:sz w:val="20"/>
          <w:szCs w:val="24"/>
          <w:lang w:val="de-DE"/>
        </w:rPr>
        <w:t xml:space="preserve">, </w:t>
      </w:r>
      <w:r w:rsidRPr="000344EA">
        <w:rPr>
          <w:rFonts w:ascii="Arial" w:hAnsi="Arial"/>
          <w:spacing w:val="-4"/>
          <w:sz w:val="20"/>
          <w:szCs w:val="24"/>
          <w:lang w:val="de-DE"/>
        </w:rPr>
        <w:t>auf die regionalen Anforderungen</w:t>
      </w:r>
      <w:r w:rsidR="000344EA" w:rsidRPr="000344EA">
        <w:rPr>
          <w:rFonts w:ascii="Arial" w:hAnsi="Arial"/>
          <w:spacing w:val="-4"/>
          <w:sz w:val="20"/>
          <w:szCs w:val="24"/>
          <w:lang w:val="de-DE"/>
        </w:rPr>
        <w:t xml:space="preserve"> zugeschnittenes Forum, bei dem sie </w:t>
      </w:r>
      <w:r w:rsidRPr="000344EA">
        <w:rPr>
          <w:rFonts w:ascii="Arial" w:hAnsi="Arial"/>
          <w:spacing w:val="-4"/>
          <w:sz w:val="20"/>
          <w:szCs w:val="24"/>
          <w:lang w:val="de-DE"/>
        </w:rPr>
        <w:t xml:space="preserve">mit Lieferanten in Kontakt </w:t>
      </w:r>
      <w:r w:rsidR="000344EA" w:rsidRPr="000344EA">
        <w:rPr>
          <w:rFonts w:ascii="Arial" w:hAnsi="Arial"/>
          <w:spacing w:val="-4"/>
          <w:sz w:val="20"/>
          <w:szCs w:val="24"/>
          <w:lang w:val="de-DE"/>
        </w:rPr>
        <w:t>kommen</w:t>
      </w:r>
      <w:r w:rsidRPr="000344EA">
        <w:rPr>
          <w:rFonts w:ascii="Arial" w:hAnsi="Arial"/>
          <w:spacing w:val="-4"/>
          <w:sz w:val="20"/>
          <w:szCs w:val="24"/>
          <w:lang w:val="de-DE"/>
        </w:rPr>
        <w:t xml:space="preserve">, die Lösungen </w:t>
      </w:r>
      <w:r w:rsidR="000344EA" w:rsidRPr="000344EA">
        <w:rPr>
          <w:rFonts w:ascii="Arial" w:hAnsi="Arial"/>
          <w:spacing w:val="-4"/>
          <w:sz w:val="20"/>
          <w:szCs w:val="24"/>
          <w:lang w:val="de-DE"/>
        </w:rPr>
        <w:t>für ihre spe</w:t>
      </w:r>
      <w:r w:rsidR="003451F3">
        <w:rPr>
          <w:rFonts w:ascii="Arial" w:hAnsi="Arial"/>
          <w:spacing w:val="-4"/>
          <w:sz w:val="20"/>
          <w:szCs w:val="24"/>
          <w:lang w:val="de-DE"/>
        </w:rPr>
        <w:t>ziell</w:t>
      </w:r>
      <w:r w:rsidR="000344EA" w:rsidRPr="000344EA">
        <w:rPr>
          <w:rFonts w:ascii="Arial" w:hAnsi="Arial"/>
          <w:spacing w:val="-4"/>
          <w:sz w:val="20"/>
          <w:szCs w:val="24"/>
          <w:lang w:val="de-DE"/>
        </w:rPr>
        <w:t>en Probleme bieten</w:t>
      </w:r>
      <w:r w:rsidRPr="000344EA">
        <w:rPr>
          <w:rFonts w:ascii="Arial" w:hAnsi="Arial"/>
          <w:spacing w:val="-4"/>
          <w:sz w:val="20"/>
          <w:szCs w:val="24"/>
          <w:lang w:val="de-DE"/>
        </w:rPr>
        <w:t>. Die Konferenz spricht aktuelle Aspekte an, die wesentlich für die Entwicklung der Stromerzeugung in der Gastgeber</w:t>
      </w:r>
      <w:r w:rsidR="000344EA" w:rsidRPr="000344EA">
        <w:rPr>
          <w:rFonts w:ascii="Arial" w:hAnsi="Arial"/>
          <w:spacing w:val="-4"/>
          <w:sz w:val="20"/>
          <w:szCs w:val="24"/>
          <w:lang w:val="de-DE"/>
        </w:rPr>
        <w:t>r</w:t>
      </w:r>
      <w:r w:rsidRPr="000344EA">
        <w:rPr>
          <w:rFonts w:ascii="Arial" w:hAnsi="Arial"/>
          <w:spacing w:val="-4"/>
          <w:sz w:val="20"/>
          <w:szCs w:val="24"/>
          <w:lang w:val="de-DE"/>
        </w:rPr>
        <w:t>egion sind.</w:t>
      </w:r>
    </w:p>
    <w:p w14:paraId="2B74FB04" w14:textId="77777777" w:rsidR="00056E31" w:rsidRPr="000344EA" w:rsidRDefault="00056E31" w:rsidP="00056E31">
      <w:pPr>
        <w:jc w:val="both"/>
        <w:rPr>
          <w:rFonts w:ascii="Arial" w:hAnsi="Arial"/>
          <w:spacing w:val="-4"/>
          <w:sz w:val="20"/>
          <w:szCs w:val="24"/>
          <w:lang w:val="de-DE"/>
        </w:rPr>
      </w:pPr>
      <w:r w:rsidRPr="000344EA">
        <w:rPr>
          <w:rFonts w:ascii="Arial" w:hAnsi="Arial"/>
          <w:spacing w:val="-4"/>
          <w:sz w:val="20"/>
          <w:szCs w:val="24"/>
          <w:lang w:val="de-DE"/>
        </w:rPr>
        <w:t xml:space="preserve">Weitere Informationen </w:t>
      </w:r>
      <w:r w:rsidR="000344EA" w:rsidRPr="000344EA">
        <w:rPr>
          <w:rFonts w:ascii="Arial" w:hAnsi="Arial"/>
          <w:spacing w:val="-4"/>
          <w:sz w:val="20"/>
          <w:szCs w:val="24"/>
          <w:lang w:val="de-DE"/>
        </w:rPr>
        <w:t xml:space="preserve">unter </w:t>
      </w:r>
      <w:hyperlink r:id="rId13" w:history="1">
        <w:r w:rsidR="000344EA" w:rsidRPr="000344EA">
          <w:rPr>
            <w:rStyle w:val="Link"/>
            <w:rFonts w:ascii="Arial" w:hAnsi="Arial"/>
            <w:spacing w:val="-4"/>
            <w:sz w:val="20"/>
            <w:szCs w:val="24"/>
            <w:lang w:val="de-DE"/>
          </w:rPr>
          <w:t>www.powergeneurope.com</w:t>
        </w:r>
      </w:hyperlink>
      <w:r w:rsidRPr="000344EA">
        <w:rPr>
          <w:rFonts w:ascii="Arial" w:hAnsi="Arial"/>
          <w:spacing w:val="-4"/>
          <w:sz w:val="20"/>
          <w:szCs w:val="24"/>
          <w:lang w:val="de-DE"/>
        </w:rPr>
        <w:t>.</w:t>
      </w:r>
    </w:p>
    <w:p w14:paraId="41CEA0CB" w14:textId="77777777" w:rsidR="00E23070" w:rsidRPr="000344EA" w:rsidRDefault="00E23070" w:rsidP="00E23070">
      <w:pPr>
        <w:jc w:val="center"/>
        <w:rPr>
          <w:rFonts w:ascii="Arial" w:hAnsi="Arial"/>
          <w:spacing w:val="-4"/>
          <w:sz w:val="20"/>
          <w:szCs w:val="24"/>
          <w:lang w:val="de-DE"/>
        </w:rPr>
      </w:pPr>
      <w:r w:rsidRPr="000344EA">
        <w:rPr>
          <w:rFonts w:ascii="Arial" w:hAnsi="Arial"/>
          <w:spacing w:val="-4"/>
          <w:sz w:val="20"/>
          <w:szCs w:val="24"/>
          <w:lang w:val="de-DE"/>
        </w:rPr>
        <w:t>--------------------------------------------</w:t>
      </w:r>
    </w:p>
    <w:p w14:paraId="2EFB6B81" w14:textId="77777777" w:rsidR="001969A9" w:rsidRPr="00E23070" w:rsidRDefault="00BC5E40" w:rsidP="00C22002">
      <w:pPr>
        <w:spacing w:before="480" w:line="281" w:lineRule="auto"/>
        <w:outlineLvl w:val="0"/>
        <w:rPr>
          <w:rFonts w:ascii="Arial" w:hAnsi="Arial"/>
          <w:b/>
          <w:szCs w:val="24"/>
          <w:lang w:val="de-DE"/>
        </w:rPr>
      </w:pPr>
      <w:r w:rsidRPr="00E23070">
        <w:rPr>
          <w:rFonts w:ascii="Arial" w:hAnsi="Arial"/>
          <w:b/>
          <w:szCs w:val="24"/>
          <w:lang w:val="de-DE"/>
        </w:rPr>
        <w:t>Presseansprechpartner</w:t>
      </w:r>
      <w:r w:rsidR="008B2530" w:rsidRPr="00E23070">
        <w:rPr>
          <w:rFonts w:ascii="Arial" w:hAnsi="Arial"/>
          <w:b/>
          <w:szCs w:val="24"/>
          <w:lang w:val="de-DE"/>
        </w:rPr>
        <w:t xml:space="preserve"> D/A/CH</w:t>
      </w:r>
      <w:r w:rsidR="001969A9" w:rsidRPr="00E23070">
        <w:rPr>
          <w:rFonts w:ascii="Arial" w:hAnsi="Arial"/>
          <w:b/>
          <w:szCs w:val="24"/>
          <w:lang w:val="de-DE"/>
        </w:rPr>
        <w:t>:</w:t>
      </w:r>
    </w:p>
    <w:p w14:paraId="7E5812F2" w14:textId="77777777" w:rsidR="001969A9" w:rsidRPr="00E23070" w:rsidRDefault="001969A9" w:rsidP="001969A9">
      <w:pPr>
        <w:outlineLvl w:val="0"/>
        <w:rPr>
          <w:rFonts w:ascii="Arial" w:hAnsi="Arial"/>
          <w:szCs w:val="24"/>
          <w:lang w:val="de-DE"/>
        </w:rPr>
        <w:sectPr w:rsidR="001969A9" w:rsidRPr="00E23070" w:rsidSect="007E376F">
          <w:headerReference w:type="default" r:id="rId14"/>
          <w:footerReference w:type="default" r:id="rId15"/>
          <w:type w:val="continuous"/>
          <w:pgSz w:w="11900" w:h="16840"/>
          <w:pgMar w:top="3828" w:right="1417" w:bottom="993" w:left="1417" w:header="708" w:footer="708" w:gutter="0"/>
          <w:cols w:space="708"/>
          <w:docGrid w:linePitch="360"/>
        </w:sectPr>
      </w:pPr>
    </w:p>
    <w:p w14:paraId="13DBBB03" w14:textId="77777777" w:rsidR="001969A9" w:rsidRPr="00E23070" w:rsidRDefault="001969A9" w:rsidP="001969A9">
      <w:pPr>
        <w:outlineLvl w:val="0"/>
        <w:rPr>
          <w:rFonts w:ascii="Arial" w:hAnsi="Arial"/>
          <w:szCs w:val="24"/>
          <w:lang w:val="de-DE"/>
        </w:rPr>
      </w:pPr>
      <w:r w:rsidRPr="00E23070">
        <w:rPr>
          <w:rFonts w:ascii="Arial" w:hAnsi="Arial"/>
          <w:szCs w:val="24"/>
          <w:lang w:val="de-DE"/>
        </w:rPr>
        <w:lastRenderedPageBreak/>
        <w:t>Press’n’Relations II GmbH</w:t>
      </w:r>
      <w:r w:rsidRPr="00E23070">
        <w:rPr>
          <w:rFonts w:ascii="Arial" w:hAnsi="Arial"/>
          <w:szCs w:val="24"/>
          <w:lang w:val="de-DE"/>
        </w:rPr>
        <w:br/>
        <w:t>Ralf Dunker</w:t>
      </w:r>
      <w:r w:rsidRPr="00E23070">
        <w:rPr>
          <w:rFonts w:ascii="Arial" w:hAnsi="Arial"/>
          <w:szCs w:val="24"/>
          <w:lang w:val="de-DE"/>
        </w:rPr>
        <w:br/>
        <w:t>Gräfstraße 66</w:t>
      </w:r>
      <w:r w:rsidRPr="00E23070">
        <w:rPr>
          <w:rFonts w:ascii="Arial" w:hAnsi="Arial"/>
          <w:szCs w:val="24"/>
          <w:lang w:val="de-DE"/>
        </w:rPr>
        <w:br/>
        <w:t>81241 München</w:t>
      </w:r>
      <w:r w:rsidRPr="00E23070">
        <w:rPr>
          <w:rFonts w:ascii="Arial" w:hAnsi="Arial"/>
          <w:szCs w:val="24"/>
          <w:lang w:val="de-DE"/>
        </w:rPr>
        <w:br/>
        <w:t>Tel.: +49 (0) 89 5404722-11</w:t>
      </w:r>
      <w:r w:rsidRPr="00E23070">
        <w:rPr>
          <w:rFonts w:ascii="Arial" w:hAnsi="Arial"/>
          <w:szCs w:val="24"/>
          <w:lang w:val="de-DE"/>
        </w:rPr>
        <w:br/>
        <w:t>Fax: +49 (0) 89 5404722-29</w:t>
      </w:r>
      <w:r w:rsidRPr="00E23070">
        <w:rPr>
          <w:rFonts w:ascii="Arial" w:hAnsi="Arial"/>
          <w:szCs w:val="24"/>
          <w:lang w:val="de-DE"/>
        </w:rPr>
        <w:br/>
        <w:t xml:space="preserve">E-Mail: </w:t>
      </w:r>
      <w:hyperlink r:id="rId16" w:history="1">
        <w:r w:rsidRPr="00E23070">
          <w:rPr>
            <w:rStyle w:val="Link"/>
            <w:rFonts w:ascii="Arial" w:hAnsi="Arial"/>
            <w:szCs w:val="24"/>
            <w:lang w:val="de-DE"/>
          </w:rPr>
          <w:t>du@press-n-relations.de</w:t>
        </w:r>
      </w:hyperlink>
      <w:r w:rsidRPr="00E23070">
        <w:rPr>
          <w:rFonts w:ascii="Arial" w:hAnsi="Arial"/>
          <w:szCs w:val="24"/>
          <w:lang w:val="de-DE"/>
        </w:rPr>
        <w:br/>
      </w:r>
      <w:hyperlink r:id="rId17" w:history="1">
        <w:r w:rsidR="008C69A3" w:rsidRPr="00E23070">
          <w:rPr>
            <w:rStyle w:val="Link"/>
            <w:rFonts w:ascii="Arial" w:hAnsi="Arial"/>
            <w:szCs w:val="24"/>
            <w:lang w:val="de-DE"/>
          </w:rPr>
          <w:t>www.press-n-relations.com</w:t>
        </w:r>
      </w:hyperlink>
    </w:p>
    <w:p w14:paraId="6FA2278C" w14:textId="77777777" w:rsidR="001969A9" w:rsidRPr="00E23070" w:rsidRDefault="001969A9" w:rsidP="001969A9">
      <w:pPr>
        <w:outlineLvl w:val="0"/>
        <w:rPr>
          <w:rFonts w:ascii="Arial" w:hAnsi="Arial"/>
          <w:i/>
          <w:szCs w:val="24"/>
          <w:lang w:val="de-DE"/>
        </w:rPr>
      </w:pPr>
      <w:r w:rsidRPr="00E23070">
        <w:rPr>
          <w:rFonts w:ascii="Arial" w:hAnsi="Arial"/>
          <w:szCs w:val="24"/>
          <w:lang w:val="de-DE"/>
        </w:rPr>
        <w:br w:type="column"/>
      </w:r>
      <w:r w:rsidRPr="00E23070">
        <w:rPr>
          <w:rFonts w:ascii="Arial" w:hAnsi="Arial"/>
          <w:i/>
          <w:szCs w:val="24"/>
          <w:lang w:val="de-DE"/>
        </w:rPr>
        <w:lastRenderedPageBreak/>
        <w:t>oder:</w:t>
      </w:r>
    </w:p>
    <w:p w14:paraId="3AD40E4F" w14:textId="77777777" w:rsidR="001969A9" w:rsidRPr="00E23070" w:rsidRDefault="001969A9" w:rsidP="001969A9">
      <w:pPr>
        <w:outlineLvl w:val="0"/>
        <w:rPr>
          <w:rFonts w:ascii="Arial" w:hAnsi="Arial"/>
          <w:szCs w:val="24"/>
          <w:lang w:val="de-DE"/>
        </w:rPr>
      </w:pPr>
      <w:r w:rsidRPr="00E23070">
        <w:rPr>
          <w:rFonts w:ascii="Arial" w:hAnsi="Arial"/>
          <w:szCs w:val="24"/>
          <w:lang w:val="de-DE"/>
        </w:rPr>
        <w:t>Press'n'Relations GmbH</w:t>
      </w:r>
      <w:r w:rsidRPr="00E23070">
        <w:rPr>
          <w:rFonts w:ascii="Arial" w:hAnsi="Arial"/>
          <w:szCs w:val="24"/>
          <w:lang w:val="de-DE"/>
        </w:rPr>
        <w:br/>
        <w:t>Désirée Müller</w:t>
      </w:r>
      <w:r w:rsidRPr="00E23070">
        <w:rPr>
          <w:rFonts w:ascii="Arial" w:hAnsi="Arial"/>
          <w:szCs w:val="24"/>
          <w:lang w:val="de-DE"/>
        </w:rPr>
        <w:br/>
        <w:t>Magirusstraße 33</w:t>
      </w:r>
      <w:r w:rsidRPr="00E23070">
        <w:rPr>
          <w:rFonts w:ascii="Arial" w:hAnsi="Arial"/>
          <w:szCs w:val="24"/>
          <w:lang w:val="de-DE"/>
        </w:rPr>
        <w:br/>
        <w:t>89077 Ulm</w:t>
      </w:r>
      <w:r w:rsidRPr="00E23070">
        <w:rPr>
          <w:rFonts w:ascii="Arial" w:hAnsi="Arial"/>
          <w:szCs w:val="24"/>
          <w:lang w:val="de-DE"/>
        </w:rPr>
        <w:br/>
        <w:t xml:space="preserve">Tel.: +49 </w:t>
      </w:r>
      <w:r w:rsidR="001F6A06" w:rsidRPr="00E23070">
        <w:rPr>
          <w:rFonts w:ascii="Arial" w:hAnsi="Arial"/>
          <w:szCs w:val="24"/>
          <w:lang w:val="de-DE"/>
        </w:rPr>
        <w:t xml:space="preserve">(0) </w:t>
      </w:r>
      <w:r w:rsidRPr="00E23070">
        <w:rPr>
          <w:rFonts w:ascii="Arial" w:hAnsi="Arial"/>
          <w:szCs w:val="24"/>
          <w:lang w:val="de-DE"/>
        </w:rPr>
        <w:t>731 96287-32</w:t>
      </w:r>
      <w:r w:rsidRPr="00E23070">
        <w:rPr>
          <w:rFonts w:ascii="Arial" w:hAnsi="Arial"/>
          <w:szCs w:val="24"/>
          <w:lang w:val="de-DE"/>
        </w:rPr>
        <w:br/>
        <w:t xml:space="preserve">E-Mail: </w:t>
      </w:r>
      <w:hyperlink r:id="rId18" w:history="1">
        <w:r w:rsidR="00BC5E40" w:rsidRPr="00E23070">
          <w:rPr>
            <w:rStyle w:val="Link"/>
            <w:rFonts w:ascii="Arial" w:hAnsi="Arial"/>
            <w:szCs w:val="24"/>
            <w:lang w:val="de-DE"/>
          </w:rPr>
          <w:t>dmt@press-n-relations.de</w:t>
        </w:r>
      </w:hyperlink>
    </w:p>
    <w:p w14:paraId="7435CEA1" w14:textId="77777777" w:rsidR="001969A9" w:rsidRPr="00E23070" w:rsidRDefault="001969A9" w:rsidP="001969A9">
      <w:pPr>
        <w:outlineLvl w:val="0"/>
        <w:rPr>
          <w:rFonts w:ascii="Arial" w:hAnsi="Arial"/>
          <w:b/>
          <w:szCs w:val="24"/>
          <w:lang w:val="de-DE"/>
        </w:rPr>
        <w:sectPr w:rsidR="001969A9" w:rsidRPr="00E23070" w:rsidSect="001969A9">
          <w:type w:val="continuous"/>
          <w:pgSz w:w="11900" w:h="16840"/>
          <w:pgMar w:top="2694" w:right="1417" w:bottom="1134" w:left="1417" w:header="708" w:footer="708" w:gutter="0"/>
          <w:cols w:num="2" w:space="708"/>
          <w:docGrid w:linePitch="360"/>
        </w:sectPr>
      </w:pPr>
    </w:p>
    <w:p w14:paraId="4F44DFD6" w14:textId="77777777" w:rsidR="0010285D" w:rsidRPr="00E23070" w:rsidRDefault="00BC5E40" w:rsidP="00825365">
      <w:pPr>
        <w:spacing w:before="480"/>
        <w:outlineLvl w:val="0"/>
        <w:rPr>
          <w:rFonts w:ascii="Arial" w:hAnsi="Arial"/>
          <w:szCs w:val="24"/>
          <w:lang w:val="de-DE"/>
        </w:rPr>
      </w:pPr>
      <w:r w:rsidRPr="00E23070">
        <w:rPr>
          <w:rFonts w:ascii="Arial" w:hAnsi="Arial"/>
          <w:b/>
          <w:szCs w:val="24"/>
          <w:lang w:val="de-DE"/>
        </w:rPr>
        <w:lastRenderedPageBreak/>
        <w:t xml:space="preserve">Presseansprechpartner </w:t>
      </w:r>
      <w:r w:rsidR="001969A9" w:rsidRPr="00E23070">
        <w:rPr>
          <w:rFonts w:ascii="Arial" w:hAnsi="Arial"/>
          <w:b/>
          <w:szCs w:val="24"/>
          <w:lang w:val="de-DE"/>
        </w:rPr>
        <w:t>international</w:t>
      </w:r>
      <w:r w:rsidR="0010285D" w:rsidRPr="00E23070">
        <w:rPr>
          <w:rFonts w:ascii="Arial" w:hAnsi="Arial"/>
          <w:b/>
          <w:szCs w:val="24"/>
          <w:lang w:val="de-DE"/>
        </w:rPr>
        <w:t>:</w:t>
      </w:r>
    </w:p>
    <w:p w14:paraId="204BFD92" w14:textId="77777777" w:rsidR="00103DED" w:rsidRPr="00E23070" w:rsidRDefault="0010285D" w:rsidP="001969A9">
      <w:pPr>
        <w:rPr>
          <w:lang w:val="de-DE"/>
        </w:rPr>
      </w:pPr>
      <w:r w:rsidRPr="00E23070">
        <w:rPr>
          <w:rFonts w:ascii="Arial" w:hAnsi="Arial"/>
          <w:szCs w:val="24"/>
          <w:lang w:val="de-DE"/>
        </w:rPr>
        <w:t xml:space="preserve">Rosie Williams </w:t>
      </w:r>
      <w:r w:rsidRPr="00E23070">
        <w:rPr>
          <w:rFonts w:ascii="Arial" w:hAnsi="Arial"/>
          <w:szCs w:val="24"/>
          <w:lang w:val="de-DE"/>
        </w:rPr>
        <w:br/>
        <w:t>Tel.: +44 (0) 20 7092 8127</w:t>
      </w:r>
      <w:r w:rsidRPr="00E23070">
        <w:rPr>
          <w:rFonts w:ascii="Arial" w:hAnsi="Arial"/>
          <w:szCs w:val="24"/>
          <w:lang w:val="de-DE"/>
        </w:rPr>
        <w:br/>
      </w:r>
      <w:r w:rsidR="00D5795B" w:rsidRPr="00E23070">
        <w:rPr>
          <w:rFonts w:ascii="Arial" w:hAnsi="Arial"/>
          <w:szCs w:val="24"/>
          <w:lang w:val="de-DE"/>
        </w:rPr>
        <w:t>E-Mail:</w:t>
      </w:r>
      <w:r w:rsidR="008C69A3" w:rsidRPr="00E23070">
        <w:rPr>
          <w:rFonts w:ascii="Arial" w:hAnsi="Arial"/>
          <w:szCs w:val="24"/>
          <w:lang w:val="de-DE"/>
        </w:rPr>
        <w:t xml:space="preserve"> </w:t>
      </w:r>
      <w:hyperlink r:id="rId19" w:history="1">
        <w:r w:rsidR="008C69A3" w:rsidRPr="00E23070">
          <w:rPr>
            <w:rStyle w:val="Link"/>
            <w:rFonts w:ascii="Arial" w:hAnsi="Arial"/>
            <w:szCs w:val="24"/>
            <w:lang w:val="de-DE"/>
          </w:rPr>
          <w:t>pennwell@aspectuspr.com</w:t>
        </w:r>
      </w:hyperlink>
      <w:r w:rsidR="001969A9" w:rsidRPr="00E23070">
        <w:rPr>
          <w:rFonts w:ascii="Arial" w:hAnsi="Arial"/>
          <w:szCs w:val="24"/>
          <w:lang w:val="de-DE"/>
        </w:rPr>
        <w:br/>
      </w:r>
      <w:hyperlink r:id="rId20" w:history="1">
        <w:r w:rsidR="00B83015" w:rsidRPr="00E23070">
          <w:rPr>
            <w:rStyle w:val="Link"/>
            <w:rFonts w:ascii="Arial" w:hAnsi="Arial"/>
            <w:szCs w:val="24"/>
            <w:lang w:val="de-DE"/>
          </w:rPr>
          <w:t>www.aspectuspr.com</w:t>
        </w:r>
      </w:hyperlink>
    </w:p>
    <w:bookmarkEnd w:id="0"/>
    <w:sectPr w:rsidR="00103DED" w:rsidRPr="00E23070" w:rsidSect="00825365">
      <w:type w:val="continuous"/>
      <w:pgSz w:w="11900" w:h="16840"/>
      <w:pgMar w:top="2694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123DAEA" w14:textId="77777777" w:rsidR="006A302E" w:rsidRDefault="006A302E" w:rsidP="001969A9">
      <w:pPr>
        <w:spacing w:after="0" w:line="240" w:lineRule="auto"/>
      </w:pPr>
      <w:r>
        <w:separator/>
      </w:r>
    </w:p>
  </w:endnote>
  <w:endnote w:type="continuationSeparator" w:id="0">
    <w:p w14:paraId="6DE1E60D" w14:textId="77777777" w:rsidR="006A302E" w:rsidRDefault="006A302E" w:rsidP="001969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AE39A5B" w14:textId="77777777" w:rsidR="009E4193" w:rsidRPr="009E4193" w:rsidRDefault="009E4193" w:rsidP="009E4193">
    <w:pPr>
      <w:pStyle w:val="Fuzeile"/>
      <w:jc w:val="center"/>
      <w:rPr>
        <w:rFonts w:ascii="Arial" w:hAnsi="Arial"/>
        <w:sz w:val="18"/>
      </w:rPr>
    </w:pPr>
    <w:r w:rsidRPr="009E4193">
      <w:rPr>
        <w:rFonts w:ascii="Arial" w:hAnsi="Arial"/>
        <w:sz w:val="18"/>
        <w:lang w:val="de-DE"/>
      </w:rPr>
      <w:t xml:space="preserve">Seite </w:t>
    </w:r>
    <w:r w:rsidR="0003640C" w:rsidRPr="009E4193">
      <w:rPr>
        <w:rFonts w:ascii="Arial" w:hAnsi="Arial"/>
        <w:sz w:val="18"/>
      </w:rPr>
      <w:fldChar w:fldCharType="begin"/>
    </w:r>
    <w:r w:rsidRPr="009E4193">
      <w:rPr>
        <w:rFonts w:ascii="Arial" w:hAnsi="Arial"/>
        <w:sz w:val="18"/>
      </w:rPr>
      <w:instrText>PAGE  \* Arabic  \* MERGEFORMAT</w:instrText>
    </w:r>
    <w:r w:rsidR="0003640C" w:rsidRPr="009E4193">
      <w:rPr>
        <w:rFonts w:ascii="Arial" w:hAnsi="Arial"/>
        <w:sz w:val="18"/>
      </w:rPr>
      <w:fldChar w:fldCharType="separate"/>
    </w:r>
    <w:r w:rsidR="00C91041" w:rsidRPr="00C91041">
      <w:rPr>
        <w:rFonts w:ascii="Arial" w:hAnsi="Arial"/>
        <w:noProof/>
        <w:sz w:val="18"/>
        <w:lang w:val="de-DE"/>
      </w:rPr>
      <w:t>2</w:t>
    </w:r>
    <w:r w:rsidR="0003640C" w:rsidRPr="009E4193">
      <w:rPr>
        <w:rFonts w:ascii="Arial" w:hAnsi="Arial"/>
        <w:sz w:val="18"/>
      </w:rPr>
      <w:fldChar w:fldCharType="end"/>
    </w:r>
    <w:r w:rsidRPr="009E4193">
      <w:rPr>
        <w:rFonts w:ascii="Arial" w:hAnsi="Arial"/>
        <w:sz w:val="18"/>
        <w:lang w:val="de-DE"/>
      </w:rPr>
      <w:t xml:space="preserve"> von </w:t>
    </w:r>
    <w:r w:rsidR="006A302E">
      <w:fldChar w:fldCharType="begin"/>
    </w:r>
    <w:r w:rsidR="006A302E">
      <w:instrText>NUMPAGES  \* Arabic  \* MERGEFORMAT</w:instrText>
    </w:r>
    <w:r w:rsidR="006A302E">
      <w:fldChar w:fldCharType="separate"/>
    </w:r>
    <w:r w:rsidR="00C91041" w:rsidRPr="00C91041">
      <w:rPr>
        <w:rFonts w:ascii="Arial" w:hAnsi="Arial"/>
        <w:noProof/>
        <w:sz w:val="18"/>
        <w:lang w:val="de-DE"/>
      </w:rPr>
      <w:t>3</w:t>
    </w:r>
    <w:r w:rsidR="006A302E">
      <w:rPr>
        <w:rFonts w:ascii="Arial" w:hAnsi="Arial"/>
        <w:noProof/>
        <w:sz w:val="18"/>
        <w:lang w:val="de-DE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6095D41" w14:textId="77777777" w:rsidR="006A302E" w:rsidRDefault="006A302E" w:rsidP="001969A9">
      <w:pPr>
        <w:spacing w:after="0" w:line="240" w:lineRule="auto"/>
      </w:pPr>
      <w:r>
        <w:separator/>
      </w:r>
    </w:p>
  </w:footnote>
  <w:footnote w:type="continuationSeparator" w:id="0">
    <w:p w14:paraId="514552EC" w14:textId="77777777" w:rsidR="006A302E" w:rsidRDefault="006A302E" w:rsidP="001969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33B6116" w14:textId="77777777" w:rsidR="001969A9" w:rsidRDefault="001969A9" w:rsidP="009E4193">
    <w:pPr>
      <w:pStyle w:val="Kopfzeile"/>
      <w:rPr>
        <w:lang w:val="de-DE"/>
      </w:rPr>
    </w:pPr>
    <w:r>
      <w:rPr>
        <w:noProof/>
        <w:lang w:val="de-DE" w:eastAsia="de-DE"/>
      </w:rPr>
      <w:drawing>
        <wp:inline distT="0" distB="0" distL="0" distR="0" wp14:anchorId="012BE0AB" wp14:editId="0B56A3DE">
          <wp:extent cx="2028825" cy="885825"/>
          <wp:effectExtent l="0" t="0" r="9525" b="9525"/>
          <wp:docPr id="11" name="Grafik 11" descr="http://www.powergeneurope.com/content/dam/Events/Power-Gen%20Europe/2017_Elements/Sponsors/pennwell%20lo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www.powergeneurope.com/content/dam/Events/Power-Gen%20Europe/2017_Elements/Sponsors/pennwell%20log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28825" cy="885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lang w:val="de-DE"/>
      </w:rPr>
      <w:tab/>
    </w:r>
    <w:r>
      <w:rPr>
        <w:lang w:val="de-DE"/>
      </w:rPr>
      <w:tab/>
    </w:r>
    <w:r>
      <w:rPr>
        <w:noProof/>
        <w:lang w:val="de-DE" w:eastAsia="de-DE"/>
      </w:rPr>
      <w:drawing>
        <wp:inline distT="0" distB="0" distL="0" distR="0" wp14:anchorId="15D9216B" wp14:editId="45E3B377">
          <wp:extent cx="3069769" cy="895350"/>
          <wp:effectExtent l="0" t="0" r="0" b="0"/>
          <wp:docPr id="12" name="Grafik 12" descr="POWER-GEN Europ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OWER-GEN Europ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86454" cy="90021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80855A5" w14:textId="77777777" w:rsidR="009E4C6D" w:rsidRPr="00BF4868" w:rsidRDefault="00BF4868" w:rsidP="009E4C6D">
    <w:pPr>
      <w:pStyle w:val="Kopfzeile"/>
      <w:shd w:val="clear" w:color="auto" w:fill="808080" w:themeFill="background1" w:themeFillShade="80"/>
      <w:tabs>
        <w:tab w:val="clear" w:pos="9072"/>
      </w:tabs>
      <w:spacing w:before="240"/>
      <w:ind w:left="-1418" w:right="-1418"/>
      <w:jc w:val="center"/>
      <w:rPr>
        <w:color w:val="FFFFFF" w:themeColor="background1"/>
        <w:sz w:val="10"/>
        <w:szCs w:val="24"/>
        <w:lang w:val="de-DE"/>
      </w:rPr>
    </w:pPr>
    <w:r w:rsidRPr="00101017">
      <w:rPr>
        <w:color w:val="FFFFFF" w:themeColor="background1"/>
        <w:sz w:val="10"/>
        <w:szCs w:val="24"/>
        <w:lang w:val="de-DE"/>
      </w:rPr>
      <w:br/>
    </w:r>
    <w:r w:rsidR="009E4C6D" w:rsidRPr="00101017">
      <w:rPr>
        <w:color w:val="FFFFFF" w:themeColor="background1"/>
        <w:sz w:val="24"/>
        <w:szCs w:val="24"/>
        <w:lang w:val="de-DE"/>
      </w:rPr>
      <w:t xml:space="preserve">POWER-GEN Europe </w:t>
    </w:r>
    <w:proofErr w:type="spellStart"/>
    <w:r w:rsidR="00583A34" w:rsidRPr="00101017">
      <w:rPr>
        <w:color w:val="FFFFFF" w:themeColor="background1"/>
        <w:sz w:val="24"/>
        <w:szCs w:val="24"/>
        <w:lang w:val="de-DE"/>
      </w:rPr>
      <w:t>and</w:t>
    </w:r>
    <w:proofErr w:type="spellEnd"/>
    <w:r w:rsidR="00986DF7" w:rsidRPr="00101017">
      <w:rPr>
        <w:color w:val="FFFFFF" w:themeColor="background1"/>
        <w:sz w:val="24"/>
        <w:szCs w:val="24"/>
        <w:lang w:val="de-DE"/>
      </w:rPr>
      <w:t xml:space="preserve"> </w:t>
    </w:r>
    <w:proofErr w:type="spellStart"/>
    <w:r w:rsidR="00986DF7" w:rsidRPr="00101017">
      <w:rPr>
        <w:color w:val="FFFFFF" w:themeColor="background1"/>
        <w:sz w:val="24"/>
        <w:szCs w:val="24"/>
        <w:lang w:val="de-DE"/>
      </w:rPr>
      <w:t>Renewable</w:t>
    </w:r>
    <w:proofErr w:type="spellEnd"/>
    <w:r w:rsidR="00986DF7" w:rsidRPr="00101017">
      <w:rPr>
        <w:color w:val="FFFFFF" w:themeColor="background1"/>
        <w:sz w:val="24"/>
        <w:szCs w:val="24"/>
        <w:lang w:val="de-DE"/>
      </w:rPr>
      <w:t xml:space="preserve"> </w:t>
    </w:r>
    <w:proofErr w:type="spellStart"/>
    <w:r w:rsidR="00986DF7" w:rsidRPr="00101017">
      <w:rPr>
        <w:color w:val="FFFFFF" w:themeColor="background1"/>
        <w:sz w:val="24"/>
        <w:szCs w:val="24"/>
        <w:lang w:val="de-DE"/>
      </w:rPr>
      <w:t>Energy</w:t>
    </w:r>
    <w:proofErr w:type="spellEnd"/>
    <w:r w:rsidR="00986DF7" w:rsidRPr="00101017">
      <w:rPr>
        <w:color w:val="FFFFFF" w:themeColor="background1"/>
        <w:sz w:val="24"/>
        <w:szCs w:val="24"/>
        <w:lang w:val="de-DE"/>
      </w:rPr>
      <w:t xml:space="preserve"> World Europe</w:t>
    </w:r>
    <w:r w:rsidR="00C12FC0" w:rsidRPr="00101017">
      <w:rPr>
        <w:color w:val="FFFFFF" w:themeColor="background1"/>
        <w:sz w:val="24"/>
        <w:szCs w:val="24"/>
        <w:lang w:val="de-DE"/>
      </w:rPr>
      <w:br/>
    </w:r>
    <w:r w:rsidR="00032250" w:rsidRPr="00101017">
      <w:rPr>
        <w:color w:val="FFFFFF" w:themeColor="background1"/>
        <w:sz w:val="24"/>
        <w:szCs w:val="24"/>
        <w:lang w:val="de-DE"/>
      </w:rPr>
      <w:t xml:space="preserve">vom </w:t>
    </w:r>
    <w:r w:rsidR="009E4C6D" w:rsidRPr="00101017">
      <w:rPr>
        <w:b/>
        <w:color w:val="FFFFFF" w:themeColor="background1"/>
        <w:sz w:val="24"/>
        <w:szCs w:val="24"/>
        <w:lang w:val="de-DE"/>
      </w:rPr>
      <w:t xml:space="preserve">27. bis 29. </w:t>
    </w:r>
    <w:r w:rsidR="009E4C6D" w:rsidRPr="009E4C6D">
      <w:rPr>
        <w:b/>
        <w:color w:val="FFFFFF" w:themeColor="background1"/>
        <w:sz w:val="24"/>
        <w:szCs w:val="24"/>
        <w:lang w:val="de-DE"/>
      </w:rPr>
      <w:t>Juni 2017</w:t>
    </w:r>
    <w:r w:rsidR="009E4C6D" w:rsidRPr="009E4C6D">
      <w:rPr>
        <w:color w:val="FFFFFF" w:themeColor="background1"/>
        <w:sz w:val="24"/>
        <w:szCs w:val="24"/>
        <w:lang w:val="de-DE"/>
      </w:rPr>
      <w:t>, Messegelände Köln</w:t>
    </w:r>
    <w:r>
      <w:rPr>
        <w:color w:val="FFFFFF" w:themeColor="background1"/>
        <w:sz w:val="24"/>
        <w:szCs w:val="24"/>
        <w:lang w:val="de-DE"/>
      </w:rPr>
      <w:br/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937287"/>
    <w:multiLevelType w:val="hybridMultilevel"/>
    <w:tmpl w:val="E5BAD1E4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44E65C4A"/>
    <w:multiLevelType w:val="hybridMultilevel"/>
    <w:tmpl w:val="8ABCB18E"/>
    <w:lvl w:ilvl="0" w:tplc="05E686B0">
      <w:numFmt w:val="bullet"/>
      <w:lvlText w:val="•"/>
      <w:lvlJc w:val="left"/>
      <w:pPr>
        <w:ind w:left="1065" w:hanging="705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5C53068"/>
    <w:multiLevelType w:val="hybridMultilevel"/>
    <w:tmpl w:val="A62A393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F1F60D7"/>
    <w:multiLevelType w:val="hybridMultilevel"/>
    <w:tmpl w:val="B234E324"/>
    <w:lvl w:ilvl="0" w:tplc="05E686B0">
      <w:numFmt w:val="bullet"/>
      <w:lvlText w:val="•"/>
      <w:lvlJc w:val="left"/>
      <w:pPr>
        <w:ind w:left="1425" w:hanging="705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711748C0"/>
    <w:multiLevelType w:val="hybridMultilevel"/>
    <w:tmpl w:val="5DDC524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A3B72DE"/>
    <w:multiLevelType w:val="hybridMultilevel"/>
    <w:tmpl w:val="7390D246"/>
    <w:lvl w:ilvl="0" w:tplc="05E686B0">
      <w:numFmt w:val="bullet"/>
      <w:lvlText w:val="•"/>
      <w:lvlJc w:val="left"/>
      <w:pPr>
        <w:ind w:left="1065" w:hanging="705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5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0285D"/>
    <w:rsid w:val="00001426"/>
    <w:rsid w:val="00015439"/>
    <w:rsid w:val="00032250"/>
    <w:rsid w:val="000344EA"/>
    <w:rsid w:val="0003640C"/>
    <w:rsid w:val="00056E31"/>
    <w:rsid w:val="00056E6A"/>
    <w:rsid w:val="00096B3C"/>
    <w:rsid w:val="000C7FCE"/>
    <w:rsid w:val="000D0CE0"/>
    <w:rsid w:val="000D0D2B"/>
    <w:rsid w:val="000D3B9B"/>
    <w:rsid w:val="000F7BFC"/>
    <w:rsid w:val="00101017"/>
    <w:rsid w:val="0010285D"/>
    <w:rsid w:val="00103DED"/>
    <w:rsid w:val="00106EE8"/>
    <w:rsid w:val="00123D64"/>
    <w:rsid w:val="00146C3D"/>
    <w:rsid w:val="001969A9"/>
    <w:rsid w:val="001B4E1E"/>
    <w:rsid w:val="001C2B03"/>
    <w:rsid w:val="001F6A06"/>
    <w:rsid w:val="00210B99"/>
    <w:rsid w:val="00211126"/>
    <w:rsid w:val="00242AB3"/>
    <w:rsid w:val="00275AB5"/>
    <w:rsid w:val="002A14FF"/>
    <w:rsid w:val="002A34BB"/>
    <w:rsid w:val="002B5F1A"/>
    <w:rsid w:val="002D220A"/>
    <w:rsid w:val="002D2404"/>
    <w:rsid w:val="002E0EC5"/>
    <w:rsid w:val="002E2F1A"/>
    <w:rsid w:val="002F5F0E"/>
    <w:rsid w:val="00311ECA"/>
    <w:rsid w:val="00322BB7"/>
    <w:rsid w:val="0032607B"/>
    <w:rsid w:val="00330BAF"/>
    <w:rsid w:val="0033322F"/>
    <w:rsid w:val="003451F3"/>
    <w:rsid w:val="00351154"/>
    <w:rsid w:val="00354DBD"/>
    <w:rsid w:val="00360996"/>
    <w:rsid w:val="00361B8B"/>
    <w:rsid w:val="003B0B6F"/>
    <w:rsid w:val="003D4ACC"/>
    <w:rsid w:val="003F306A"/>
    <w:rsid w:val="003F54FE"/>
    <w:rsid w:val="00411B05"/>
    <w:rsid w:val="00421DB6"/>
    <w:rsid w:val="00427F51"/>
    <w:rsid w:val="00431292"/>
    <w:rsid w:val="00467AD4"/>
    <w:rsid w:val="00471847"/>
    <w:rsid w:val="004A3F6C"/>
    <w:rsid w:val="004D655E"/>
    <w:rsid w:val="004D7234"/>
    <w:rsid w:val="004E2419"/>
    <w:rsid w:val="00500AAF"/>
    <w:rsid w:val="00503CC5"/>
    <w:rsid w:val="005345B4"/>
    <w:rsid w:val="0056152C"/>
    <w:rsid w:val="00562B15"/>
    <w:rsid w:val="00573FF9"/>
    <w:rsid w:val="00575AFF"/>
    <w:rsid w:val="005837CB"/>
    <w:rsid w:val="00583A34"/>
    <w:rsid w:val="005911F1"/>
    <w:rsid w:val="005966E8"/>
    <w:rsid w:val="005A005B"/>
    <w:rsid w:val="005A4959"/>
    <w:rsid w:val="005A7D7B"/>
    <w:rsid w:val="005B4A12"/>
    <w:rsid w:val="005B604B"/>
    <w:rsid w:val="005E2264"/>
    <w:rsid w:val="005E52E1"/>
    <w:rsid w:val="005E6E2C"/>
    <w:rsid w:val="005E7B8B"/>
    <w:rsid w:val="00611C87"/>
    <w:rsid w:val="00643588"/>
    <w:rsid w:val="00643A36"/>
    <w:rsid w:val="00644D2B"/>
    <w:rsid w:val="006457DE"/>
    <w:rsid w:val="006654A9"/>
    <w:rsid w:val="00666B6F"/>
    <w:rsid w:val="006755E1"/>
    <w:rsid w:val="006834D1"/>
    <w:rsid w:val="00697424"/>
    <w:rsid w:val="006A0922"/>
    <w:rsid w:val="006A302E"/>
    <w:rsid w:val="006B5749"/>
    <w:rsid w:val="006B5EB0"/>
    <w:rsid w:val="006C3872"/>
    <w:rsid w:val="006C4954"/>
    <w:rsid w:val="006C64D2"/>
    <w:rsid w:val="006D5B33"/>
    <w:rsid w:val="006F5B4C"/>
    <w:rsid w:val="006F65BA"/>
    <w:rsid w:val="006F7BF0"/>
    <w:rsid w:val="00760E80"/>
    <w:rsid w:val="00767415"/>
    <w:rsid w:val="00785229"/>
    <w:rsid w:val="007922BC"/>
    <w:rsid w:val="007B4F97"/>
    <w:rsid w:val="007D3B06"/>
    <w:rsid w:val="007D7733"/>
    <w:rsid w:val="007E376F"/>
    <w:rsid w:val="007E7337"/>
    <w:rsid w:val="00811A20"/>
    <w:rsid w:val="00820AA3"/>
    <w:rsid w:val="00822573"/>
    <w:rsid w:val="00825365"/>
    <w:rsid w:val="0083043C"/>
    <w:rsid w:val="008312F4"/>
    <w:rsid w:val="008519BA"/>
    <w:rsid w:val="0085473A"/>
    <w:rsid w:val="00856FF2"/>
    <w:rsid w:val="00862283"/>
    <w:rsid w:val="00880CA7"/>
    <w:rsid w:val="00891223"/>
    <w:rsid w:val="008A20B9"/>
    <w:rsid w:val="008B2530"/>
    <w:rsid w:val="008B7059"/>
    <w:rsid w:val="008C69A3"/>
    <w:rsid w:val="00925FC9"/>
    <w:rsid w:val="009358EB"/>
    <w:rsid w:val="00937D59"/>
    <w:rsid w:val="009552A0"/>
    <w:rsid w:val="00986DF7"/>
    <w:rsid w:val="00991953"/>
    <w:rsid w:val="0099568F"/>
    <w:rsid w:val="009A2F2D"/>
    <w:rsid w:val="009A7868"/>
    <w:rsid w:val="009C08A0"/>
    <w:rsid w:val="009D34A2"/>
    <w:rsid w:val="009D3D39"/>
    <w:rsid w:val="009E39C2"/>
    <w:rsid w:val="009E4193"/>
    <w:rsid w:val="009E4C6D"/>
    <w:rsid w:val="00A04DD2"/>
    <w:rsid w:val="00A41306"/>
    <w:rsid w:val="00A457B5"/>
    <w:rsid w:val="00A73623"/>
    <w:rsid w:val="00A8274A"/>
    <w:rsid w:val="00A86DF0"/>
    <w:rsid w:val="00A93B58"/>
    <w:rsid w:val="00AB4708"/>
    <w:rsid w:val="00AB7E88"/>
    <w:rsid w:val="00AE25A2"/>
    <w:rsid w:val="00AF3466"/>
    <w:rsid w:val="00B10137"/>
    <w:rsid w:val="00B162C6"/>
    <w:rsid w:val="00B3576A"/>
    <w:rsid w:val="00B462C9"/>
    <w:rsid w:val="00B54E9D"/>
    <w:rsid w:val="00B658C5"/>
    <w:rsid w:val="00B671E9"/>
    <w:rsid w:val="00B77D10"/>
    <w:rsid w:val="00B83015"/>
    <w:rsid w:val="00B960AC"/>
    <w:rsid w:val="00B97EB7"/>
    <w:rsid w:val="00BC181E"/>
    <w:rsid w:val="00BC5E40"/>
    <w:rsid w:val="00BE2B8F"/>
    <w:rsid w:val="00BF4868"/>
    <w:rsid w:val="00BF4F5F"/>
    <w:rsid w:val="00BF7155"/>
    <w:rsid w:val="00C1213E"/>
    <w:rsid w:val="00C12FC0"/>
    <w:rsid w:val="00C22002"/>
    <w:rsid w:val="00C36796"/>
    <w:rsid w:val="00C67594"/>
    <w:rsid w:val="00C8341D"/>
    <w:rsid w:val="00C91041"/>
    <w:rsid w:val="00CA28A2"/>
    <w:rsid w:val="00CC15B8"/>
    <w:rsid w:val="00CC2125"/>
    <w:rsid w:val="00CE0795"/>
    <w:rsid w:val="00CE2F45"/>
    <w:rsid w:val="00D148DC"/>
    <w:rsid w:val="00D17DE5"/>
    <w:rsid w:val="00D4521E"/>
    <w:rsid w:val="00D473B3"/>
    <w:rsid w:val="00D47AE1"/>
    <w:rsid w:val="00D50B24"/>
    <w:rsid w:val="00D5795B"/>
    <w:rsid w:val="00D6583B"/>
    <w:rsid w:val="00D92176"/>
    <w:rsid w:val="00D93760"/>
    <w:rsid w:val="00DA7B58"/>
    <w:rsid w:val="00DB0F7F"/>
    <w:rsid w:val="00DB309D"/>
    <w:rsid w:val="00DB664A"/>
    <w:rsid w:val="00DE2464"/>
    <w:rsid w:val="00DE3E0C"/>
    <w:rsid w:val="00E14599"/>
    <w:rsid w:val="00E23070"/>
    <w:rsid w:val="00E64476"/>
    <w:rsid w:val="00E67F6C"/>
    <w:rsid w:val="00E80CA0"/>
    <w:rsid w:val="00E91E70"/>
    <w:rsid w:val="00EB6DF0"/>
    <w:rsid w:val="00EE688B"/>
    <w:rsid w:val="00F028CD"/>
    <w:rsid w:val="00F15A34"/>
    <w:rsid w:val="00F249A6"/>
    <w:rsid w:val="00F47ABF"/>
    <w:rsid w:val="00F47D74"/>
    <w:rsid w:val="00F646B0"/>
    <w:rsid w:val="00F7234E"/>
    <w:rsid w:val="00FA0A62"/>
    <w:rsid w:val="00FC023B"/>
    <w:rsid w:val="00FC642B"/>
    <w:rsid w:val="00FD048F"/>
    <w:rsid w:val="00FD4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B47504D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  <w:rsid w:val="0010285D"/>
    <w:pPr>
      <w:spacing w:after="200" w:line="276" w:lineRule="auto"/>
    </w:pPr>
    <w:rPr>
      <w:sz w:val="22"/>
      <w:szCs w:val="22"/>
      <w:lang w:val="en-GB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Link">
    <w:name w:val="Hyperlink"/>
    <w:basedOn w:val="Absatz-Standardschriftart"/>
    <w:uiPriority w:val="99"/>
    <w:unhideWhenUsed/>
    <w:rsid w:val="0010285D"/>
    <w:rPr>
      <w:color w:val="0563C1" w:themeColor="hyperlink"/>
      <w:u w:val="single"/>
    </w:rPr>
  </w:style>
  <w:style w:type="character" w:customStyle="1" w:styleId="tw4winMark">
    <w:name w:val="tw4winMark"/>
    <w:uiPriority w:val="99"/>
    <w:rsid w:val="0010285D"/>
    <w:rPr>
      <w:rFonts w:ascii="Courier New" w:hAnsi="Courier New"/>
      <w:vanish/>
      <w:color w:val="800080"/>
      <w:vertAlign w:val="subscript"/>
    </w:rPr>
  </w:style>
  <w:style w:type="character" w:styleId="BesuchterLink">
    <w:name w:val="FollowedHyperlink"/>
    <w:basedOn w:val="Absatz-Standardschriftart"/>
    <w:uiPriority w:val="99"/>
    <w:semiHidden/>
    <w:unhideWhenUsed/>
    <w:rsid w:val="006D5B33"/>
    <w:rPr>
      <w:color w:val="954F72" w:themeColor="followedHyperlink"/>
      <w:u w:val="single"/>
    </w:rPr>
  </w:style>
  <w:style w:type="paragraph" w:styleId="berarbeitung">
    <w:name w:val="Revision"/>
    <w:hidden/>
    <w:uiPriority w:val="99"/>
    <w:semiHidden/>
    <w:rsid w:val="008312F4"/>
    <w:rPr>
      <w:sz w:val="22"/>
      <w:szCs w:val="22"/>
      <w:lang w:val="en-GB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A28A2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A28A2"/>
    <w:rPr>
      <w:rFonts w:ascii="Times New Roman" w:hAnsi="Times New Roman" w:cs="Times New Roman"/>
      <w:sz w:val="18"/>
      <w:szCs w:val="18"/>
      <w:lang w:val="en-GB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146C3D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146C3D"/>
    <w:rPr>
      <w:rFonts w:ascii="Times New Roman" w:hAnsi="Times New Roman" w:cs="Times New Roman"/>
      <w:lang w:val="en-GB"/>
    </w:rPr>
  </w:style>
  <w:style w:type="paragraph" w:styleId="Kopfzeile">
    <w:name w:val="header"/>
    <w:basedOn w:val="Standard"/>
    <w:link w:val="KopfzeileZchn"/>
    <w:uiPriority w:val="99"/>
    <w:unhideWhenUsed/>
    <w:rsid w:val="001969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969A9"/>
    <w:rPr>
      <w:sz w:val="22"/>
      <w:szCs w:val="22"/>
      <w:lang w:val="en-GB"/>
    </w:rPr>
  </w:style>
  <w:style w:type="paragraph" w:styleId="Fuzeile">
    <w:name w:val="footer"/>
    <w:basedOn w:val="Standard"/>
    <w:link w:val="FuzeileZchn"/>
    <w:uiPriority w:val="99"/>
    <w:unhideWhenUsed/>
    <w:rsid w:val="001969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969A9"/>
    <w:rPr>
      <w:sz w:val="22"/>
      <w:szCs w:val="22"/>
      <w:lang w:val="en-GB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811A20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811A20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811A20"/>
    <w:rPr>
      <w:sz w:val="20"/>
      <w:szCs w:val="20"/>
      <w:lang w:val="en-GB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811A20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811A20"/>
    <w:rPr>
      <w:b/>
      <w:bCs/>
      <w:sz w:val="20"/>
      <w:szCs w:val="20"/>
      <w:lang w:val="en-GB"/>
    </w:rPr>
  </w:style>
  <w:style w:type="paragraph" w:styleId="Listenabsatz">
    <w:name w:val="List Paragraph"/>
    <w:basedOn w:val="Standard"/>
    <w:uiPriority w:val="34"/>
    <w:qFormat/>
    <w:rsid w:val="00D50B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1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://www.enelgreenpower.com/" TargetMode="External"/><Relationship Id="rId20" Type="http://schemas.openxmlformats.org/officeDocument/2006/relationships/hyperlink" Target="http://www.aspectuspr.com" TargetMode="External"/><Relationship Id="rId21" Type="http://schemas.openxmlformats.org/officeDocument/2006/relationships/fontTable" Target="fontTable.xml"/><Relationship Id="rId22" Type="http://schemas.openxmlformats.org/officeDocument/2006/relationships/theme" Target="theme/theme1.xml"/><Relationship Id="rId10" Type="http://schemas.openxmlformats.org/officeDocument/2006/relationships/hyperlink" Target="http://www.rwe.com/web/cms/en/158406/rwe-supply-trading" TargetMode="External"/><Relationship Id="rId11" Type="http://schemas.openxmlformats.org/officeDocument/2006/relationships/hyperlink" Target="http://www.eurelectric.org" TargetMode="External"/><Relationship Id="rId12" Type="http://schemas.openxmlformats.org/officeDocument/2006/relationships/hyperlink" Target="http://www.powergeneurope.com/en_GB/index.html" TargetMode="External"/><Relationship Id="rId13" Type="http://schemas.openxmlformats.org/officeDocument/2006/relationships/hyperlink" Target="http://www.powergeneurope.com/en_GB/index.html" TargetMode="External"/><Relationship Id="rId14" Type="http://schemas.openxmlformats.org/officeDocument/2006/relationships/header" Target="header1.xml"/><Relationship Id="rId15" Type="http://schemas.openxmlformats.org/officeDocument/2006/relationships/footer" Target="footer1.xml"/><Relationship Id="rId16" Type="http://schemas.openxmlformats.org/officeDocument/2006/relationships/hyperlink" Target="mailto:du@press-n-relations.de" TargetMode="External"/><Relationship Id="rId17" Type="http://schemas.openxmlformats.org/officeDocument/2006/relationships/hyperlink" Target="http://www.press-n-relations.com" TargetMode="External"/><Relationship Id="rId18" Type="http://schemas.openxmlformats.org/officeDocument/2006/relationships/hyperlink" Target="mailto:dmt@press-n-relations.de" TargetMode="External"/><Relationship Id="rId19" Type="http://schemas.openxmlformats.org/officeDocument/2006/relationships/hyperlink" Target="mailto:pennwell@aspectuspr.com" TargetMode="Externa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://www.powergeneurope.com/en_GB/index.html" TargetMode="External"/><Relationship Id="rId8" Type="http://schemas.openxmlformats.org/officeDocument/2006/relationships/hyperlink" Target="http://www.energieagentur.nrw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1061</Words>
  <Characters>6686</Characters>
  <Application>Microsoft Macintosh Word</Application>
  <DocSecurity>0</DocSecurity>
  <Lines>55</Lines>
  <Paragraphs>15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Office-Anwender</dc:creator>
  <cp:lastModifiedBy>Microsoft Office-Anwender</cp:lastModifiedBy>
  <cp:revision>14</cp:revision>
  <cp:lastPrinted>2017-06-27T15:55:00Z</cp:lastPrinted>
  <dcterms:created xsi:type="dcterms:W3CDTF">2017-06-27T13:38:00Z</dcterms:created>
  <dcterms:modified xsi:type="dcterms:W3CDTF">2017-06-27T16:20:00Z</dcterms:modified>
</cp:coreProperties>
</file>